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76" w:rsidRPr="00E3458C" w:rsidRDefault="00017A76" w:rsidP="00017A76">
      <w:pPr>
        <w:pStyle w:val="Nadpis1"/>
        <w:rPr>
          <w:rFonts w:ascii="Arial" w:hAnsi="Arial" w:cs="Arial"/>
          <w:color w:val="548DD4" w:themeColor="text2" w:themeTint="99"/>
          <w:sz w:val="32"/>
          <w:szCs w:val="32"/>
          <w:u w:val="single"/>
        </w:rPr>
      </w:pPr>
      <w:r w:rsidRPr="00E3458C">
        <w:rPr>
          <w:rFonts w:ascii="Arial" w:hAnsi="Arial" w:cs="Arial"/>
          <w:color w:val="548DD4" w:themeColor="text2" w:themeTint="99"/>
          <w:sz w:val="32"/>
          <w:szCs w:val="32"/>
          <w:u w:val="single"/>
        </w:rPr>
        <w:t xml:space="preserve">Ohlašovna trvalého pobytu ÚMČ Praha </w:t>
      </w:r>
      <w:r w:rsidR="00E3458C" w:rsidRPr="00E3458C">
        <w:rPr>
          <w:rFonts w:ascii="Arial" w:hAnsi="Arial" w:cs="Arial"/>
          <w:color w:val="548DD4" w:themeColor="text2" w:themeTint="99"/>
          <w:sz w:val="32"/>
          <w:szCs w:val="32"/>
          <w:u w:val="single"/>
        </w:rPr>
        <w:t>–</w:t>
      </w:r>
      <w:r w:rsidRPr="00E3458C">
        <w:rPr>
          <w:rFonts w:ascii="Arial" w:hAnsi="Arial" w:cs="Arial"/>
          <w:color w:val="548DD4" w:themeColor="text2" w:themeTint="99"/>
          <w:sz w:val="32"/>
          <w:szCs w:val="32"/>
          <w:u w:val="single"/>
        </w:rPr>
        <w:t xml:space="preserve"> Troja</w:t>
      </w:r>
    </w:p>
    <w:p w:rsidR="00017A76" w:rsidRPr="00017A76" w:rsidRDefault="00017A76" w:rsidP="00017A76">
      <w:pPr>
        <w:rPr>
          <w:rFonts w:ascii="Arial" w:hAnsi="Arial" w:cs="Arial"/>
        </w:rPr>
      </w:pPr>
      <w:r w:rsidRPr="00017A76">
        <w:rPr>
          <w:rFonts w:ascii="Arial" w:hAnsi="Arial" w:cs="Arial"/>
        </w:rPr>
        <w:t xml:space="preserve">Úřední </w:t>
      </w:r>
      <w:proofErr w:type="gramStart"/>
      <w:r w:rsidRPr="00017A76">
        <w:rPr>
          <w:rFonts w:ascii="Arial" w:hAnsi="Arial" w:cs="Arial"/>
        </w:rPr>
        <w:t>hodiny :  Pondělí</w:t>
      </w:r>
      <w:proofErr w:type="gramEnd"/>
      <w:r w:rsidRPr="00017A76">
        <w:rPr>
          <w:rFonts w:ascii="Arial" w:hAnsi="Arial" w:cs="Arial"/>
        </w:rPr>
        <w:t xml:space="preserve">  8-12, 13-17</w:t>
      </w:r>
    </w:p>
    <w:p w:rsidR="00017A76" w:rsidRPr="00017A76" w:rsidRDefault="00017A76" w:rsidP="00017A76">
      <w:pPr>
        <w:jc w:val="both"/>
        <w:rPr>
          <w:rFonts w:ascii="Arial" w:hAnsi="Arial" w:cs="Arial"/>
        </w:rPr>
      </w:pPr>
      <w:r w:rsidRPr="00017A76">
        <w:rPr>
          <w:rFonts w:ascii="Arial" w:hAnsi="Arial" w:cs="Arial"/>
        </w:rPr>
        <w:t xml:space="preserve">                           Středa    8-12, 13-18</w:t>
      </w:r>
    </w:p>
    <w:p w:rsidR="00017A76" w:rsidRPr="00017A76" w:rsidRDefault="00017A76" w:rsidP="00017A76">
      <w:pPr>
        <w:pStyle w:val="Zkladntext2"/>
        <w:rPr>
          <w:rFonts w:ascii="Arial" w:hAnsi="Arial" w:cs="Arial"/>
          <w:sz w:val="22"/>
          <w:szCs w:val="22"/>
        </w:rPr>
      </w:pPr>
      <w:r w:rsidRPr="00017A76">
        <w:rPr>
          <w:rFonts w:ascii="Arial" w:hAnsi="Arial" w:cs="Arial"/>
          <w:sz w:val="22"/>
          <w:szCs w:val="22"/>
        </w:rPr>
        <w:t>Z důvodu rozšířené pracovní činnosti pověřené pracovnice nemůžeme spolehlivě zaručit její přítomnost i v ostatní dny, lepší je telefonická domluva na č. 284 69 11 21 – p. Renata Zajícová</w:t>
      </w:r>
    </w:p>
    <w:p w:rsidR="00017A76" w:rsidRDefault="00017A76" w:rsidP="00017A76">
      <w:pPr>
        <w:rPr>
          <w:rFonts w:ascii="Arial" w:hAnsi="Arial" w:cs="Arial"/>
        </w:rPr>
      </w:pPr>
    </w:p>
    <w:p w:rsidR="00E3458C" w:rsidRDefault="00E3458C" w:rsidP="00017A76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3458C">
        <w:rPr>
          <w:rFonts w:ascii="Arial" w:hAnsi="Arial" w:cs="Arial"/>
          <w:b/>
          <w:color w:val="548DD4" w:themeColor="text2" w:themeTint="99"/>
          <w:sz w:val="28"/>
          <w:szCs w:val="28"/>
        </w:rPr>
        <w:t>Přihlášení k trvalému pobytu</w:t>
      </w:r>
    </w:p>
    <w:p w:rsidR="00017A76" w:rsidRPr="00017A76" w:rsidRDefault="00017A76" w:rsidP="00017A76">
      <w:pPr>
        <w:rPr>
          <w:rFonts w:ascii="Arial" w:hAnsi="Arial" w:cs="Arial"/>
        </w:rPr>
      </w:pPr>
      <w:r w:rsidRPr="00017A76">
        <w:rPr>
          <w:rFonts w:ascii="Arial" w:hAnsi="Arial" w:cs="Arial"/>
          <w:i/>
          <w:iCs/>
        </w:rPr>
        <w:t>Co všechno potřebujete k vyřízení změny místa trvalého pobytu</w:t>
      </w:r>
      <w:r w:rsidRPr="00017A76">
        <w:rPr>
          <w:rFonts w:ascii="Arial" w:hAnsi="Arial" w:cs="Arial"/>
        </w:rPr>
        <w:t>:</w:t>
      </w:r>
    </w:p>
    <w:p w:rsidR="00017A76" w:rsidRPr="00017A76" w:rsidRDefault="00017A76" w:rsidP="00017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60"/>
        </w:rPr>
      </w:pPr>
      <w:r w:rsidRPr="00017A76">
        <w:rPr>
          <w:rFonts w:ascii="Arial" w:hAnsi="Arial" w:cs="Arial"/>
          <w:color w:val="000060"/>
          <w:u w:val="single"/>
        </w:rPr>
        <w:t>platný občanský průkaz</w:t>
      </w:r>
      <w:r w:rsidRPr="00017A76">
        <w:rPr>
          <w:rFonts w:ascii="Arial" w:hAnsi="Arial" w:cs="Arial"/>
          <w:color w:val="000060"/>
        </w:rPr>
        <w:t xml:space="preserve">, u něhož není v důsledku změny místa trvalého pobytu oddělena jeho vyznačená část. Po ukončení pobytu v cizině předkládáte cestovní pas; po nabytí státního občanství České republiky předkládáte doklad o nabytí státního občanství, </w:t>
      </w:r>
    </w:p>
    <w:p w:rsidR="00017A76" w:rsidRPr="00017A76" w:rsidRDefault="00017A76" w:rsidP="00017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60"/>
        </w:rPr>
      </w:pPr>
      <w:r w:rsidRPr="00017A76">
        <w:rPr>
          <w:rFonts w:ascii="Arial" w:hAnsi="Arial" w:cs="Arial"/>
          <w:color w:val="000060"/>
          <w:u w:val="single"/>
        </w:rPr>
        <w:t>doklad o vlastnictví domu nebo bytu</w:t>
      </w:r>
      <w:r>
        <w:rPr>
          <w:rFonts w:ascii="Arial" w:hAnsi="Arial" w:cs="Arial"/>
          <w:color w:val="000060"/>
        </w:rPr>
        <w:t xml:space="preserve"> – pracovnice ohlašovny může vlastnictví ověřit nahlédnutím do Katastru nemovitostí, </w:t>
      </w:r>
      <w:r w:rsidRPr="00017A76">
        <w:rPr>
          <w:rFonts w:ascii="Arial" w:hAnsi="Arial" w:cs="Arial"/>
          <w:color w:val="000060"/>
        </w:rPr>
        <w:t xml:space="preserve">doklad o oprávnění užívat byt, obytnou místnost (například </w:t>
      </w:r>
      <w:r w:rsidRPr="00017A76">
        <w:rPr>
          <w:rFonts w:ascii="Arial" w:hAnsi="Arial" w:cs="Arial"/>
          <w:color w:val="000060"/>
          <w:u w:val="single"/>
        </w:rPr>
        <w:t>nájemní smlouva)</w:t>
      </w:r>
      <w:r w:rsidR="00E3458C">
        <w:rPr>
          <w:rFonts w:ascii="Arial" w:hAnsi="Arial" w:cs="Arial"/>
          <w:color w:val="000060"/>
          <w:u w:val="single"/>
        </w:rPr>
        <w:t xml:space="preserve">. </w:t>
      </w:r>
      <w:r w:rsidR="00E3458C" w:rsidRPr="00E3458C">
        <w:rPr>
          <w:rFonts w:ascii="Arial" w:hAnsi="Arial" w:cs="Arial"/>
          <w:color w:val="000060"/>
        </w:rPr>
        <w:t>P</w:t>
      </w:r>
      <w:r w:rsidRPr="00017A76">
        <w:rPr>
          <w:rFonts w:ascii="Arial" w:hAnsi="Arial" w:cs="Arial"/>
          <w:color w:val="000060"/>
        </w:rPr>
        <w:t xml:space="preserve">okud </w:t>
      </w:r>
      <w:r w:rsidR="00E3458C">
        <w:rPr>
          <w:rFonts w:ascii="Arial" w:hAnsi="Arial" w:cs="Arial"/>
          <w:color w:val="000060"/>
        </w:rPr>
        <w:t xml:space="preserve">takový </w:t>
      </w:r>
      <w:r w:rsidRPr="00017A76">
        <w:rPr>
          <w:rFonts w:ascii="Arial" w:hAnsi="Arial" w:cs="Arial"/>
          <w:color w:val="000060"/>
        </w:rPr>
        <w:t>doklad</w:t>
      </w:r>
      <w:r w:rsidR="00E3458C">
        <w:rPr>
          <w:rFonts w:ascii="Arial" w:hAnsi="Arial" w:cs="Arial"/>
          <w:color w:val="000060"/>
        </w:rPr>
        <w:t xml:space="preserve"> nebo smlouvu</w:t>
      </w:r>
      <w:r w:rsidRPr="00017A76">
        <w:rPr>
          <w:rFonts w:ascii="Arial" w:hAnsi="Arial" w:cs="Arial"/>
          <w:color w:val="000060"/>
        </w:rPr>
        <w:t xml:space="preserve"> ne</w:t>
      </w:r>
      <w:r w:rsidR="00E3458C">
        <w:rPr>
          <w:rFonts w:ascii="Arial" w:hAnsi="Arial" w:cs="Arial"/>
          <w:color w:val="000060"/>
        </w:rPr>
        <w:t>máte</w:t>
      </w:r>
      <w:r w:rsidRPr="00017A76">
        <w:rPr>
          <w:rFonts w:ascii="Arial" w:hAnsi="Arial" w:cs="Arial"/>
          <w:color w:val="000060"/>
        </w:rPr>
        <w:t xml:space="preserve">, </w:t>
      </w:r>
      <w:r w:rsidR="00E3458C">
        <w:rPr>
          <w:rFonts w:ascii="Arial" w:hAnsi="Arial" w:cs="Arial"/>
          <w:color w:val="000060"/>
        </w:rPr>
        <w:t xml:space="preserve">předložíte </w:t>
      </w:r>
      <w:r w:rsidRPr="00017A76">
        <w:rPr>
          <w:rFonts w:ascii="Arial" w:hAnsi="Arial" w:cs="Arial"/>
          <w:color w:val="000060"/>
        </w:rPr>
        <w:t>písemné potvrzení oprávněné osoby o souhlasu s ohlášením změny místa trvalého pobytu</w:t>
      </w:r>
      <w:r>
        <w:rPr>
          <w:rFonts w:ascii="Arial" w:hAnsi="Arial" w:cs="Arial"/>
          <w:color w:val="000060"/>
        </w:rPr>
        <w:t xml:space="preserve"> s ověřeným podpisem -</w:t>
      </w:r>
      <w:r w:rsidRPr="00017A76">
        <w:rPr>
          <w:rFonts w:ascii="Arial" w:hAnsi="Arial" w:cs="Arial"/>
          <w:color w:val="000060"/>
        </w:rPr>
        <w:t xml:space="preserve"> takové potvrzení se nevyžaduje v případě, že oprávněná osoba potvrdí souhlas na přihlašovacím tiskopisu k trvalému pobytu před zaměstnancem ohlašovny. Za oprávněnou osobu se považuje osoba starší 18 let, způsobilá k právním úkonům, která vlastní doklad o oprávnění užívat dům, byt, obytnou místnost anebo je provozovatelem ubytovacího zařízení, kde se občan hlásí k trvalému pobytu. </w:t>
      </w:r>
    </w:p>
    <w:p w:rsidR="00907158" w:rsidRDefault="00907158" w:rsidP="00017A7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3458C" w:rsidRDefault="00017A76" w:rsidP="00017A7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17A76">
        <w:rPr>
          <w:rFonts w:ascii="Arial" w:hAnsi="Arial" w:cs="Arial"/>
          <w:sz w:val="22"/>
          <w:szCs w:val="22"/>
        </w:rPr>
        <w:t xml:space="preserve">Po předložení potřebných dokladů vyplníte a podepíšete "Přihlašovací lístek k trvalému pobytu", </w:t>
      </w:r>
      <w:r w:rsidR="00E3458C">
        <w:rPr>
          <w:rFonts w:ascii="Arial" w:hAnsi="Arial" w:cs="Arial"/>
          <w:sz w:val="22"/>
          <w:szCs w:val="22"/>
        </w:rPr>
        <w:t>děti se nyní přihlašují na samostatný přihlašovací lístek, ten za ně vyplní a podepíše zákonný zástupce - rodič.</w:t>
      </w:r>
    </w:p>
    <w:p w:rsidR="00E3458C" w:rsidRDefault="00E3458C" w:rsidP="00017A7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E3458C">
        <w:rPr>
          <w:rFonts w:ascii="Arial" w:hAnsi="Arial" w:cs="Arial"/>
          <w:sz w:val="22"/>
          <w:szCs w:val="22"/>
          <w:u w:val="single"/>
        </w:rPr>
        <w:t xml:space="preserve">Nově narozené děti je třeba přihlásit k trvalému </w:t>
      </w:r>
      <w:proofErr w:type="gramStart"/>
      <w:r w:rsidRPr="00E3458C">
        <w:rPr>
          <w:rFonts w:ascii="Arial" w:hAnsi="Arial" w:cs="Arial"/>
          <w:sz w:val="22"/>
          <w:szCs w:val="22"/>
          <w:u w:val="single"/>
        </w:rPr>
        <w:t>pobytu !</w:t>
      </w:r>
      <w:proofErr w:type="gramEnd"/>
    </w:p>
    <w:p w:rsidR="00E3458C" w:rsidRPr="00E3458C" w:rsidRDefault="00E3458C" w:rsidP="00017A7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017A76" w:rsidRDefault="00E3458C" w:rsidP="00017A7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17A76" w:rsidRPr="00017A76">
        <w:rPr>
          <w:rFonts w:ascii="Arial" w:hAnsi="Arial" w:cs="Arial"/>
          <w:sz w:val="22"/>
          <w:szCs w:val="22"/>
        </w:rPr>
        <w:t xml:space="preserve">hlašovna oddělí vyznačenou část občanského průkazu a s „potvrzením o změně místa trvalého pobytu“ požádáte na správním obvodě (ÚMČ Praha 7, nábř. Kpt. Jaroše 1000, </w:t>
      </w:r>
      <w:hyperlink r:id="rId5" w:history="1">
        <w:r w:rsidR="00017A76" w:rsidRPr="00E3458C">
          <w:rPr>
            <w:rStyle w:val="Hypertextovodkaz"/>
            <w:rFonts w:ascii="Arial" w:hAnsi="Arial" w:cs="Arial"/>
            <w:color w:val="auto"/>
            <w:sz w:val="22"/>
            <w:szCs w:val="22"/>
          </w:rPr>
          <w:t>www.praha7.cz</w:t>
        </w:r>
      </w:hyperlink>
      <w:r w:rsidR="00017A76" w:rsidRPr="00E3458C">
        <w:rPr>
          <w:rFonts w:ascii="Arial" w:hAnsi="Arial" w:cs="Arial"/>
          <w:sz w:val="22"/>
          <w:szCs w:val="22"/>
        </w:rPr>
        <w:t xml:space="preserve"> </w:t>
      </w:r>
      <w:r w:rsidR="00017A76" w:rsidRPr="00017A76">
        <w:rPr>
          <w:rFonts w:ascii="Arial" w:hAnsi="Arial" w:cs="Arial"/>
          <w:sz w:val="22"/>
          <w:szCs w:val="22"/>
        </w:rPr>
        <w:t xml:space="preserve">) o vydání nového občanského průkazu. </w:t>
      </w:r>
    </w:p>
    <w:p w:rsidR="00017A76" w:rsidRDefault="00017A76" w:rsidP="00017A7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17A76">
        <w:rPr>
          <w:rFonts w:ascii="Arial" w:hAnsi="Arial" w:cs="Arial"/>
          <w:sz w:val="22"/>
          <w:szCs w:val="22"/>
        </w:rPr>
        <w:t>Odhlašovat trvalý pobyt z původního bydliště na úřadě nemusíte</w:t>
      </w:r>
      <w:r w:rsidR="00907158">
        <w:rPr>
          <w:rFonts w:ascii="Arial" w:hAnsi="Arial" w:cs="Arial"/>
          <w:sz w:val="22"/>
          <w:szCs w:val="22"/>
        </w:rPr>
        <w:t xml:space="preserve">. </w:t>
      </w:r>
    </w:p>
    <w:p w:rsidR="00E3458C" w:rsidRDefault="00E3458C" w:rsidP="00017A7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3458C" w:rsidRPr="00E3458C" w:rsidRDefault="00E3458C" w:rsidP="00E3458C">
      <w:pPr>
        <w:rPr>
          <w:rFonts w:ascii="Arial" w:hAnsi="Arial" w:cs="Arial"/>
          <w:b/>
          <w:sz w:val="24"/>
          <w:szCs w:val="24"/>
        </w:rPr>
      </w:pPr>
      <w:r w:rsidRPr="00E3458C">
        <w:rPr>
          <w:rFonts w:ascii="Arial" w:hAnsi="Arial" w:cs="Arial"/>
          <w:b/>
          <w:sz w:val="24"/>
          <w:szCs w:val="24"/>
        </w:rPr>
        <w:t>Jaké jsou správní a jiné poplatky a jak je máte uhradit:</w:t>
      </w:r>
    </w:p>
    <w:p w:rsidR="00E3458C" w:rsidRPr="00794299" w:rsidRDefault="00E3458C" w:rsidP="00E3458C">
      <w:pPr>
        <w:rPr>
          <w:rFonts w:ascii="Arial" w:hAnsi="Arial" w:cs="Arial"/>
          <w:b/>
          <w:sz w:val="24"/>
          <w:szCs w:val="24"/>
          <w:u w:val="single"/>
        </w:rPr>
      </w:pPr>
      <w:r w:rsidRPr="00794299">
        <w:rPr>
          <w:rFonts w:ascii="Arial" w:hAnsi="Arial" w:cs="Arial"/>
          <w:b/>
          <w:sz w:val="24"/>
          <w:szCs w:val="24"/>
          <w:u w:val="single"/>
        </w:rPr>
        <w:t>přihlášení k trvalému pobytu</w:t>
      </w:r>
    </w:p>
    <w:p w:rsidR="00E3458C" w:rsidRPr="00794299" w:rsidRDefault="00E3458C" w:rsidP="00E3458C">
      <w:pPr>
        <w:rPr>
          <w:rFonts w:ascii="Arial" w:hAnsi="Arial" w:cs="Arial"/>
          <w:sz w:val="24"/>
          <w:szCs w:val="24"/>
        </w:rPr>
      </w:pPr>
      <w:r w:rsidRPr="00E3458C">
        <w:rPr>
          <w:rFonts w:ascii="Arial" w:hAnsi="Arial" w:cs="Arial"/>
          <w:b/>
          <w:sz w:val="24"/>
          <w:szCs w:val="24"/>
        </w:rPr>
        <w:t>dospělí:  50 Kč</w:t>
      </w:r>
      <w:r w:rsidRPr="00E3458C">
        <w:rPr>
          <w:rFonts w:ascii="Arial" w:hAnsi="Arial" w:cs="Arial"/>
          <w:b/>
          <w:sz w:val="24"/>
          <w:szCs w:val="24"/>
        </w:rPr>
        <w:tab/>
      </w:r>
      <w:r w:rsidRPr="00E3458C">
        <w:rPr>
          <w:rFonts w:ascii="Arial" w:hAnsi="Arial" w:cs="Arial"/>
          <w:b/>
          <w:sz w:val="24"/>
          <w:szCs w:val="24"/>
        </w:rPr>
        <w:tab/>
        <w:t xml:space="preserve">děti do 15 let: bez </w:t>
      </w:r>
      <w:proofErr w:type="gramStart"/>
      <w:r w:rsidRPr="00E3458C">
        <w:rPr>
          <w:rFonts w:ascii="Arial" w:hAnsi="Arial" w:cs="Arial"/>
          <w:b/>
          <w:sz w:val="24"/>
          <w:szCs w:val="24"/>
        </w:rPr>
        <w:t>poplatku</w:t>
      </w:r>
      <w:r w:rsidR="00B41E56">
        <w:rPr>
          <w:rFonts w:ascii="Arial" w:hAnsi="Arial" w:cs="Arial"/>
          <w:b/>
          <w:sz w:val="24"/>
          <w:szCs w:val="24"/>
        </w:rPr>
        <w:t xml:space="preserve">         </w:t>
      </w:r>
      <w:r w:rsidR="00B41E56" w:rsidRPr="00794299">
        <w:rPr>
          <w:rFonts w:ascii="Arial" w:hAnsi="Arial" w:cs="Arial"/>
          <w:sz w:val="24"/>
          <w:szCs w:val="24"/>
        </w:rPr>
        <w:t>hradí</w:t>
      </w:r>
      <w:proofErr w:type="gramEnd"/>
      <w:r w:rsidR="00B41E56" w:rsidRPr="00794299">
        <w:rPr>
          <w:rFonts w:ascii="Arial" w:hAnsi="Arial" w:cs="Arial"/>
          <w:sz w:val="24"/>
          <w:szCs w:val="24"/>
        </w:rPr>
        <w:t xml:space="preserve"> se při přihlášení</w:t>
      </w:r>
    </w:p>
    <w:p w:rsidR="00907158" w:rsidRPr="00017A76" w:rsidRDefault="00907158" w:rsidP="00017A76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017A76" w:rsidRPr="00E3458C" w:rsidRDefault="00017A76" w:rsidP="00017A76">
      <w:pPr>
        <w:jc w:val="both"/>
        <w:rPr>
          <w:rFonts w:ascii="Arial" w:hAnsi="Arial" w:cs="Arial"/>
        </w:rPr>
      </w:pPr>
      <w:r w:rsidRPr="00E3458C">
        <w:rPr>
          <w:rFonts w:ascii="Arial" w:hAnsi="Arial" w:cs="Arial"/>
          <w:bCs/>
        </w:rPr>
        <w:t>Podrobnosti na stránkách Ministerstva vnitra</w:t>
      </w:r>
      <w:r w:rsidRPr="00E3458C">
        <w:rPr>
          <w:rFonts w:ascii="Arial" w:hAnsi="Arial" w:cs="Arial"/>
        </w:rPr>
        <w:t xml:space="preserve">  </w:t>
      </w:r>
      <w:hyperlink r:id="rId6" w:history="1">
        <w:r w:rsidRPr="00E3458C">
          <w:rPr>
            <w:rStyle w:val="Hypertextovodkaz"/>
            <w:rFonts w:ascii="Arial" w:hAnsi="Arial" w:cs="Arial"/>
            <w:color w:val="auto"/>
          </w:rPr>
          <w:t>www.mvcr.cz</w:t>
        </w:r>
      </w:hyperlink>
      <w:r w:rsidRPr="00E3458C">
        <w:rPr>
          <w:rFonts w:ascii="Arial" w:hAnsi="Arial" w:cs="Arial"/>
        </w:rPr>
        <w:t xml:space="preserve"> -  </w:t>
      </w:r>
      <w:r w:rsidRPr="00E3458C">
        <w:rPr>
          <w:rFonts w:ascii="Arial" w:hAnsi="Arial" w:cs="Arial"/>
          <w:u w:val="single"/>
        </w:rPr>
        <w:t>položka rady a služby</w:t>
      </w:r>
    </w:p>
    <w:p w:rsidR="00017A76" w:rsidRPr="00E3458C" w:rsidRDefault="00017A76" w:rsidP="00017A76">
      <w:pPr>
        <w:rPr>
          <w:rFonts w:ascii="Arial" w:hAnsi="Arial" w:cs="Arial"/>
        </w:rPr>
      </w:pPr>
      <w:r w:rsidRPr="00E3458C">
        <w:rPr>
          <w:rFonts w:ascii="Arial" w:hAnsi="Arial" w:cs="Arial"/>
        </w:rPr>
        <w:t xml:space="preserve">nebo přímo na </w:t>
      </w:r>
      <w:hyperlink r:id="rId7" w:history="1">
        <w:r w:rsidRPr="00E3458C">
          <w:rPr>
            <w:rStyle w:val="Hypertextovodkaz"/>
            <w:rFonts w:ascii="Arial" w:hAnsi="Arial" w:cs="Arial"/>
            <w:color w:val="auto"/>
          </w:rPr>
          <w:t>www.mvcr.cz/agenda/labyrint/obcan.html</w:t>
        </w:r>
      </w:hyperlink>
    </w:p>
    <w:p w:rsidR="00017A76" w:rsidRPr="00E3458C" w:rsidRDefault="00E3458C" w:rsidP="00017A76">
      <w:pPr>
        <w:pStyle w:val="Zkladntext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E3458C">
        <w:rPr>
          <w:rFonts w:ascii="Arial" w:hAnsi="Arial" w:cs="Arial"/>
          <w:i w:val="0"/>
          <w:sz w:val="22"/>
          <w:szCs w:val="22"/>
        </w:rPr>
        <w:t>Postupuje se podle</w:t>
      </w:r>
      <w:r w:rsidR="00017A76" w:rsidRPr="00E3458C">
        <w:rPr>
          <w:rFonts w:ascii="Arial" w:hAnsi="Arial" w:cs="Arial"/>
          <w:i w:val="0"/>
          <w:sz w:val="22"/>
          <w:szCs w:val="22"/>
        </w:rPr>
        <w:t xml:space="preserve"> zák. č. 133/2000 Sb. o evidenci obyvatel a rodných číslech a o změně některých zákonů (zákon o evidenci obyvatel)</w:t>
      </w:r>
      <w:r w:rsidR="008C66F0">
        <w:rPr>
          <w:rFonts w:ascii="Arial" w:hAnsi="Arial" w:cs="Arial"/>
          <w:i w:val="0"/>
          <w:sz w:val="22"/>
          <w:szCs w:val="22"/>
        </w:rPr>
        <w:t>.</w:t>
      </w:r>
    </w:p>
    <w:p w:rsidR="00977885" w:rsidRDefault="00977885">
      <w:pPr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</w:pPr>
    </w:p>
    <w:p w:rsidR="00017A76" w:rsidRDefault="00204302">
      <w:pPr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lastRenderedPageBreak/>
        <w:t>N</w:t>
      </w:r>
      <w:r w:rsidRPr="00017A76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ávrh na zrušení údaje o místu trvalého pobytu</w:t>
      </w:r>
    </w:p>
    <w:p w:rsidR="00204302" w:rsidRDefault="00204302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04302">
        <w:rPr>
          <w:rFonts w:ascii="Arial" w:hAnsi="Arial" w:cs="Arial"/>
        </w:rPr>
        <w:t>odává</w:t>
      </w:r>
      <w:r>
        <w:rPr>
          <w:rFonts w:ascii="Arial" w:hAnsi="Arial" w:cs="Arial"/>
        </w:rPr>
        <w:t xml:space="preserve"> vlastník objektu či bytu</w:t>
      </w:r>
      <w:r w:rsidRPr="002043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písemně na doporučeném formuláři, který je v příloze. Pokud je vlastníků víc, </w:t>
      </w:r>
      <w:r w:rsidRPr="002044E6">
        <w:rPr>
          <w:rFonts w:ascii="Arial" w:hAnsi="Arial" w:cs="Arial"/>
          <w:u w:val="single"/>
        </w:rPr>
        <w:t>je nezbytný písemný souhlas všech</w:t>
      </w:r>
      <w:r>
        <w:rPr>
          <w:rFonts w:ascii="Arial" w:hAnsi="Arial" w:cs="Arial"/>
        </w:rPr>
        <w:t>.</w:t>
      </w:r>
    </w:p>
    <w:p w:rsidR="002044E6" w:rsidRDefault="002044E6">
      <w:pPr>
        <w:rPr>
          <w:rFonts w:ascii="Arial" w:hAnsi="Arial" w:cs="Arial"/>
        </w:rPr>
      </w:pPr>
    </w:p>
    <w:p w:rsidR="00017A76" w:rsidRDefault="0020430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Zrušení údaje j</w:t>
      </w:r>
      <w:r w:rsidR="007B4207">
        <w:rPr>
          <w:rFonts w:ascii="Arial" w:hAnsi="Arial" w:cs="Arial"/>
        </w:rPr>
        <w:t>o místu trvalého pobytu j</w:t>
      </w:r>
      <w:r>
        <w:rPr>
          <w:rFonts w:ascii="Arial" w:hAnsi="Arial" w:cs="Arial"/>
        </w:rPr>
        <w:t xml:space="preserve">e ukotveno v § 12 zák.133/2000 Sb. </w:t>
      </w:r>
      <w:r w:rsidRPr="00017A76">
        <w:rPr>
          <w:rFonts w:ascii="Arial" w:hAnsi="Arial" w:cs="Arial"/>
          <w:b/>
          <w:u w:val="single"/>
        </w:rPr>
        <w:t xml:space="preserve"> </w:t>
      </w:r>
    </w:p>
    <w:p w:rsidR="002044E6" w:rsidRDefault="003F6F61">
      <w:pPr>
        <w:rPr>
          <w:rFonts w:ascii="Arial" w:hAnsi="Arial" w:cs="Arial"/>
        </w:rPr>
      </w:pPr>
      <w:r>
        <w:rPr>
          <w:rStyle w:val="s30"/>
          <w:rFonts w:ascii="Arial" w:hAnsi="Arial" w:cs="Arial"/>
          <w:i/>
          <w:color w:val="000000"/>
        </w:rPr>
        <w:t xml:space="preserve">(1) </w:t>
      </w:r>
      <w:r w:rsidRPr="003F6F61">
        <w:rPr>
          <w:rStyle w:val="s30"/>
          <w:rFonts w:ascii="Arial" w:hAnsi="Arial" w:cs="Arial"/>
          <w:i/>
          <w:color w:val="000000"/>
        </w:rPr>
        <w:t>Ohlašovna rozhodne o zrušen</w:t>
      </w:r>
      <w:r>
        <w:rPr>
          <w:rStyle w:val="s30"/>
          <w:rFonts w:ascii="Arial" w:hAnsi="Arial" w:cs="Arial"/>
          <w:i/>
          <w:color w:val="000000"/>
        </w:rPr>
        <w:t>í údaje o místu trvalého pobytu:</w:t>
      </w:r>
      <w:r w:rsidRPr="003F6F61">
        <w:rPr>
          <w:rFonts w:ascii="Arial" w:hAnsi="Arial" w:cs="Arial"/>
          <w:i/>
          <w:color w:val="000000"/>
        </w:rPr>
        <w:br/>
      </w:r>
      <w:r w:rsidRPr="003F6F61">
        <w:rPr>
          <w:rStyle w:val="s31"/>
          <w:rFonts w:ascii="Arial" w:hAnsi="Arial" w:cs="Arial"/>
          <w:i/>
          <w:color w:val="000000"/>
        </w:rPr>
        <w:t>a) byl-li zápis proveden na základě pozměněných, neplatných, neúplných nebo padělaných dokladů nebo nepravdivě nebo nesprávně uvedených skutečností,</w:t>
      </w:r>
      <w:r w:rsidRPr="003F6F61">
        <w:rPr>
          <w:rFonts w:ascii="Arial" w:hAnsi="Arial" w:cs="Arial"/>
          <w:i/>
          <w:color w:val="000000"/>
        </w:rPr>
        <w:br/>
      </w:r>
      <w:r w:rsidRPr="003F6F61">
        <w:rPr>
          <w:rStyle w:val="s31"/>
          <w:rFonts w:ascii="Arial" w:hAnsi="Arial" w:cs="Arial"/>
          <w:i/>
          <w:color w:val="000000"/>
        </w:rPr>
        <w:t>b) byl-li objekt, na jehož adrese je občan hlášen k trvalému pobytu, odstraněn nebo zanikl nebo je podle zvláštních právních předpisů nezpůsobilý k užívání za účelem bydlení, nebo</w:t>
      </w:r>
      <w:r w:rsidRPr="003F6F61">
        <w:rPr>
          <w:rFonts w:ascii="Arial" w:hAnsi="Arial" w:cs="Arial"/>
          <w:i/>
          <w:color w:val="000000"/>
        </w:rPr>
        <w:br/>
      </w:r>
      <w:r w:rsidRPr="003F6F61">
        <w:rPr>
          <w:rStyle w:val="s31"/>
          <w:rFonts w:ascii="Arial" w:hAnsi="Arial" w:cs="Arial"/>
          <w:i/>
          <w:color w:val="000000"/>
        </w:rPr>
        <w:t>c) zaniklo-li užívací právo občana k objektu nebo vymezené části objektu, jehož adresa je v evidenci obyvatel uvedena jako místo trvalého pobytu občana a neužívá-li občan tento objekt nebo jeho vymezenou část.</w:t>
      </w:r>
      <w:r w:rsidRPr="003F6F61">
        <w:rPr>
          <w:rFonts w:ascii="Arial" w:hAnsi="Arial" w:cs="Arial"/>
          <w:i/>
          <w:color w:val="000000"/>
        </w:rPr>
        <w:br/>
      </w:r>
      <w:r w:rsidRPr="003F6F61">
        <w:rPr>
          <w:rStyle w:val="s30"/>
          <w:rFonts w:ascii="Arial" w:hAnsi="Arial" w:cs="Arial"/>
          <w:i/>
          <w:color w:val="000000"/>
        </w:rPr>
        <w:t>(2) Ohlašovna rozhodne o zrušení údaje o místě trvalého pobytu podle odstavce 1 písm. c) jen na návrh vlastníka objektu nebo jeho vymezené části nebo na návrh oprávněné osoby uvedené v § 10 odst. 6 písm. c). Navrhovatel je v takovém případě povinen existenci důvodů uvedených v odstavci 1 písm. c) ohlašovně prokázat.</w:t>
      </w:r>
      <w:r w:rsidRPr="003F6F61">
        <w:rPr>
          <w:rFonts w:ascii="Arial" w:hAnsi="Arial" w:cs="Arial"/>
          <w:i/>
          <w:color w:val="000000"/>
        </w:rPr>
        <w:br/>
      </w:r>
      <w:r w:rsidRPr="003F6F61">
        <w:rPr>
          <w:rFonts w:ascii="Arial" w:hAnsi="Arial" w:cs="Arial"/>
          <w:i/>
          <w:color w:val="000000"/>
        </w:rPr>
        <w:br/>
      </w:r>
    </w:p>
    <w:p w:rsidR="00794299" w:rsidRDefault="00794299">
      <w:pPr>
        <w:rPr>
          <w:rFonts w:ascii="Arial" w:hAnsi="Arial" w:cs="Arial"/>
        </w:rPr>
      </w:pPr>
      <w:r w:rsidRPr="00794299">
        <w:rPr>
          <w:rFonts w:ascii="Arial" w:hAnsi="Arial" w:cs="Arial"/>
        </w:rPr>
        <w:t>Zrušení údaje o míst</w:t>
      </w:r>
      <w:r>
        <w:rPr>
          <w:rFonts w:ascii="Arial" w:hAnsi="Arial" w:cs="Arial"/>
        </w:rPr>
        <w:t>u TP se vede ve správním řízení podle zák. č. 500/2004 Sb.</w:t>
      </w:r>
    </w:p>
    <w:p w:rsidR="002044E6" w:rsidRDefault="002044E6">
      <w:pPr>
        <w:rPr>
          <w:rFonts w:ascii="Arial" w:hAnsi="Arial" w:cs="Arial"/>
          <w:b/>
        </w:rPr>
      </w:pPr>
    </w:p>
    <w:p w:rsidR="00E3458C" w:rsidRPr="003F6F61" w:rsidRDefault="00E3458C">
      <w:pPr>
        <w:rPr>
          <w:rFonts w:ascii="Arial" w:hAnsi="Arial" w:cs="Arial"/>
          <w:b/>
        </w:rPr>
      </w:pPr>
      <w:r w:rsidRPr="003F6F61">
        <w:rPr>
          <w:rFonts w:ascii="Arial" w:hAnsi="Arial" w:cs="Arial"/>
          <w:b/>
        </w:rPr>
        <w:t>Jaké jsou správní poplatky a jak je máte uhradit:</w:t>
      </w:r>
    </w:p>
    <w:p w:rsidR="008C66F0" w:rsidRDefault="00E41168">
      <w:pPr>
        <w:rPr>
          <w:rFonts w:ascii="Arial" w:hAnsi="Arial" w:cs="Arial"/>
        </w:rPr>
      </w:pPr>
      <w:r w:rsidRPr="00794299">
        <w:rPr>
          <w:rFonts w:ascii="Arial" w:hAnsi="Arial" w:cs="Arial"/>
          <w:b/>
        </w:rPr>
        <w:t>podání návrhu na zrušení údaje o místu trvalého pobytu</w:t>
      </w:r>
      <w:r w:rsidR="003F6F61" w:rsidRPr="00794299">
        <w:rPr>
          <w:rFonts w:ascii="Arial" w:hAnsi="Arial" w:cs="Arial"/>
          <w:b/>
        </w:rPr>
        <w:t xml:space="preserve"> 100 Kč </w:t>
      </w:r>
      <w:r w:rsidRPr="003F6F61">
        <w:rPr>
          <w:rFonts w:ascii="Arial" w:hAnsi="Arial" w:cs="Arial"/>
        </w:rPr>
        <w:t>za každou osobu uvedenou v</w:t>
      </w:r>
      <w:r w:rsidR="003F6F61">
        <w:rPr>
          <w:rFonts w:ascii="Arial" w:hAnsi="Arial" w:cs="Arial"/>
        </w:rPr>
        <w:t> </w:t>
      </w:r>
      <w:r w:rsidRPr="003F6F61">
        <w:rPr>
          <w:rFonts w:ascii="Arial" w:hAnsi="Arial" w:cs="Arial"/>
        </w:rPr>
        <w:t>návrhu</w:t>
      </w:r>
      <w:r w:rsidR="003F6F61">
        <w:rPr>
          <w:rFonts w:ascii="Arial" w:hAnsi="Arial" w:cs="Arial"/>
        </w:rPr>
        <w:t xml:space="preserve">. </w:t>
      </w:r>
    </w:p>
    <w:p w:rsidR="00E41168" w:rsidRPr="003F6F61" w:rsidRDefault="003F6F61">
      <w:pPr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</w:rPr>
        <w:t xml:space="preserve">Je možno uhradit při podání návrhu v pokladně úřadu nebo zaslat na účet </w:t>
      </w:r>
      <w:proofErr w:type="gramStart"/>
      <w:r>
        <w:rPr>
          <w:rFonts w:ascii="Arial" w:hAnsi="Arial" w:cs="Arial"/>
        </w:rPr>
        <w:t xml:space="preserve">MČ </w:t>
      </w:r>
      <w:r w:rsidR="00794299">
        <w:rPr>
          <w:rFonts w:ascii="Arial" w:hAnsi="Arial" w:cs="Arial"/>
        </w:rPr>
        <w:t xml:space="preserve"> </w:t>
      </w:r>
      <w:r w:rsidR="00B41E56">
        <w:rPr>
          <w:rFonts w:ascii="Arial" w:hAnsi="Arial" w:cs="Arial"/>
        </w:rPr>
        <w:t>č.</w:t>
      </w:r>
      <w:proofErr w:type="gramEnd"/>
      <w:r w:rsidR="00B41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41E56">
        <w:rPr>
          <w:rFonts w:ascii="Arial" w:hAnsi="Arial" w:cs="Arial"/>
        </w:rPr>
        <w:t>2000725369/0800</w:t>
      </w:r>
      <w:r w:rsidR="00794299">
        <w:rPr>
          <w:rFonts w:ascii="Arial" w:hAnsi="Arial" w:cs="Arial"/>
        </w:rPr>
        <w:t xml:space="preserve"> u České spořitelny, a.s.</w:t>
      </w:r>
    </w:p>
    <w:p w:rsidR="00204302" w:rsidRDefault="00204302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204302" w:rsidRDefault="00204302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204302" w:rsidRDefault="00204302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204302" w:rsidRDefault="00204302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204302" w:rsidRDefault="00204302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204302" w:rsidRDefault="00204302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8C66F0" w:rsidRDefault="008C66F0">
      <w:pPr>
        <w:rPr>
          <w:rFonts w:ascii="Arial" w:hAnsi="Arial" w:cs="Arial"/>
          <w:color w:val="548DD4" w:themeColor="text2" w:themeTint="99"/>
          <w:sz w:val="24"/>
          <w:szCs w:val="24"/>
        </w:rPr>
      </w:pPr>
      <w:bookmarkStart w:id="0" w:name="_GoBack"/>
      <w:bookmarkEnd w:id="0"/>
    </w:p>
    <w:p w:rsidR="00204302" w:rsidRPr="00017A76" w:rsidRDefault="00204302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E41168" w:rsidRDefault="00977885">
      <w:pPr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lastRenderedPageBreak/>
        <w:t>O</w:t>
      </w:r>
      <w:r w:rsidR="00E41168" w:rsidRPr="00017A76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hlášení ukončení trvalého pobytu na území ČR</w:t>
      </w:r>
    </w:p>
    <w:p w:rsidR="00977885" w:rsidRPr="00383D13" w:rsidRDefault="00977885" w:rsidP="00383D13">
      <w:pPr>
        <w:pStyle w:val="Normlnweb"/>
        <w:rPr>
          <w:rFonts w:ascii="Arial" w:hAnsi="Arial" w:cs="Arial"/>
        </w:rPr>
      </w:pPr>
      <w:r w:rsidRPr="00383D13">
        <w:rPr>
          <w:rStyle w:val="Siln"/>
          <w:rFonts w:ascii="Arial" w:hAnsi="Arial" w:cs="Arial"/>
        </w:rPr>
        <w:t xml:space="preserve">Kdo ukončuje místo trvalého </w:t>
      </w:r>
      <w:proofErr w:type="gramStart"/>
      <w:r w:rsidRPr="00383D13">
        <w:rPr>
          <w:rStyle w:val="Siln"/>
          <w:rFonts w:ascii="Arial" w:hAnsi="Arial" w:cs="Arial"/>
        </w:rPr>
        <w:t>pobytu:</w:t>
      </w:r>
      <w:r w:rsidR="00383D13">
        <w:rPr>
          <w:rStyle w:val="Siln"/>
          <w:rFonts w:ascii="Arial" w:hAnsi="Arial" w:cs="Arial"/>
        </w:rPr>
        <w:t xml:space="preserve">  </w:t>
      </w:r>
      <w:r w:rsidRPr="00383D13">
        <w:rPr>
          <w:rFonts w:ascii="Arial" w:hAnsi="Arial" w:cs="Arial"/>
        </w:rPr>
        <w:t>občan</w:t>
      </w:r>
      <w:proofErr w:type="gramEnd"/>
      <w:r w:rsidRPr="00383D13">
        <w:rPr>
          <w:rFonts w:ascii="Arial" w:hAnsi="Arial" w:cs="Arial"/>
        </w:rPr>
        <w:t xml:space="preserve"> Č</w:t>
      </w:r>
      <w:r w:rsidR="00383D13">
        <w:rPr>
          <w:rFonts w:ascii="Arial" w:hAnsi="Arial" w:cs="Arial"/>
        </w:rPr>
        <w:t>R</w:t>
      </w:r>
      <w:r w:rsidRPr="00383D13">
        <w:rPr>
          <w:rFonts w:ascii="Arial" w:hAnsi="Arial" w:cs="Arial"/>
        </w:rPr>
        <w:t xml:space="preserve"> starší 15 let nebo jím pověřený zmocněnec na základě zvláštní plné moci s úředně ověřenými podpisy,</w:t>
      </w:r>
      <w:r w:rsidR="00383D13">
        <w:rPr>
          <w:rFonts w:ascii="Arial" w:hAnsi="Arial" w:cs="Arial"/>
        </w:rPr>
        <w:t xml:space="preserve"> dále</w:t>
      </w:r>
    </w:p>
    <w:p w:rsidR="00977885" w:rsidRPr="00383D13" w:rsidRDefault="00977885" w:rsidP="00977885">
      <w:pPr>
        <w:pStyle w:val="Normlnweb"/>
        <w:numPr>
          <w:ilvl w:val="0"/>
          <w:numId w:val="3"/>
        </w:numPr>
        <w:rPr>
          <w:rFonts w:ascii="Arial" w:hAnsi="Arial" w:cs="Arial"/>
        </w:rPr>
      </w:pPr>
      <w:r w:rsidRPr="00383D13">
        <w:rPr>
          <w:rFonts w:ascii="Arial" w:hAnsi="Arial" w:cs="Arial"/>
        </w:rPr>
        <w:t>zákonný zástupce za občana mladšího 15 let nebo fyzická osoba, které bylo dítě svěřeno do péče rozhodnutím soudu,</w:t>
      </w:r>
    </w:p>
    <w:p w:rsidR="00977885" w:rsidRPr="00383D13" w:rsidRDefault="00977885" w:rsidP="00977885">
      <w:pPr>
        <w:pStyle w:val="Normlnweb"/>
        <w:numPr>
          <w:ilvl w:val="0"/>
          <w:numId w:val="3"/>
        </w:numPr>
        <w:rPr>
          <w:rFonts w:ascii="Arial" w:hAnsi="Arial" w:cs="Arial"/>
        </w:rPr>
      </w:pPr>
      <w:r w:rsidRPr="00383D13">
        <w:rPr>
          <w:rFonts w:ascii="Arial" w:hAnsi="Arial" w:cs="Arial"/>
        </w:rPr>
        <w:t>zákonný zástupce za občana, jehož svéprávnost byla omezena tak, že není způsobilý ohlásit ukončení místa trvalého pobytu,</w:t>
      </w:r>
    </w:p>
    <w:p w:rsidR="00977885" w:rsidRPr="00383D13" w:rsidRDefault="00977885" w:rsidP="00977885">
      <w:pPr>
        <w:pStyle w:val="Normlnweb"/>
        <w:numPr>
          <w:ilvl w:val="0"/>
          <w:numId w:val="3"/>
        </w:numPr>
        <w:rPr>
          <w:rFonts w:ascii="Arial" w:hAnsi="Arial" w:cs="Arial"/>
        </w:rPr>
      </w:pPr>
      <w:r w:rsidRPr="00383D13">
        <w:rPr>
          <w:rFonts w:ascii="Arial" w:hAnsi="Arial" w:cs="Arial"/>
        </w:rPr>
        <w:t> člen domácnosti, jehož oprávnění k zastupování občana bylo schváleno soudem, nebo jím pověřený zmocněnec na základě zvláštní plné moci s úředně ověřenými podpisy.</w:t>
      </w:r>
    </w:p>
    <w:p w:rsidR="00977885" w:rsidRPr="00383D13" w:rsidRDefault="00977885" w:rsidP="00977885">
      <w:pPr>
        <w:pStyle w:val="Normlnweb"/>
        <w:rPr>
          <w:rFonts w:ascii="Arial" w:hAnsi="Arial" w:cs="Arial"/>
        </w:rPr>
      </w:pPr>
      <w:r w:rsidRPr="00383D13">
        <w:rPr>
          <w:rFonts w:ascii="Arial" w:hAnsi="Arial" w:cs="Arial"/>
        </w:rPr>
        <w:t> </w:t>
      </w:r>
      <w:r w:rsidRPr="00383D13">
        <w:rPr>
          <w:rStyle w:val="Siln"/>
          <w:rFonts w:ascii="Arial" w:hAnsi="Arial" w:cs="Arial"/>
        </w:rPr>
        <w:t>Občan sdělí své rozhodnutí o ukončení trvalého pobytu na území České republiky</w:t>
      </w:r>
    </w:p>
    <w:p w:rsidR="00977885" w:rsidRPr="00383D13" w:rsidRDefault="00977885" w:rsidP="009778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D13">
        <w:rPr>
          <w:rFonts w:ascii="Arial" w:hAnsi="Arial" w:cs="Arial"/>
          <w:sz w:val="24"/>
          <w:szCs w:val="24"/>
        </w:rPr>
        <w:t xml:space="preserve">na obecním úřadu, </w:t>
      </w:r>
    </w:p>
    <w:p w:rsidR="00977885" w:rsidRPr="00383D13" w:rsidRDefault="00977885" w:rsidP="009778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D13">
        <w:rPr>
          <w:rFonts w:ascii="Arial" w:hAnsi="Arial" w:cs="Arial"/>
          <w:sz w:val="24"/>
          <w:szCs w:val="24"/>
        </w:rPr>
        <w:t>v hlavním městě Praze a v územně členěných statutárních městech na úřadech městských částí nebo městských obvodů, pokud tak stanoví statuty těchto měst, nebo v zahraničí na zastupitelském úřadu České republiky.</w:t>
      </w:r>
    </w:p>
    <w:p w:rsidR="00977885" w:rsidRPr="00383D13" w:rsidRDefault="00977885" w:rsidP="00383D13">
      <w:pPr>
        <w:pStyle w:val="Normlnweb"/>
        <w:rPr>
          <w:rFonts w:ascii="Arial" w:hAnsi="Arial" w:cs="Arial"/>
          <w:b/>
        </w:rPr>
      </w:pPr>
      <w:r w:rsidRPr="00383D13">
        <w:rPr>
          <w:rFonts w:ascii="Arial" w:hAnsi="Arial" w:cs="Arial"/>
          <w:b/>
        </w:rPr>
        <w:t> Co musíte předložit</w:t>
      </w:r>
      <w:r w:rsidR="00383D13">
        <w:rPr>
          <w:rFonts w:ascii="Arial" w:hAnsi="Arial" w:cs="Arial"/>
          <w:b/>
        </w:rPr>
        <w:t>:</w:t>
      </w:r>
    </w:p>
    <w:p w:rsidR="00977885" w:rsidRPr="00383D13" w:rsidRDefault="00977885" w:rsidP="00977885">
      <w:pPr>
        <w:pStyle w:val="Normlnweb"/>
        <w:numPr>
          <w:ilvl w:val="0"/>
          <w:numId w:val="5"/>
        </w:numPr>
        <w:rPr>
          <w:rFonts w:ascii="Arial" w:hAnsi="Arial" w:cs="Arial"/>
        </w:rPr>
      </w:pPr>
      <w:r w:rsidRPr="00383D13">
        <w:rPr>
          <w:rFonts w:ascii="Arial" w:hAnsi="Arial" w:cs="Arial"/>
        </w:rPr>
        <w:t>sdělit tuto skutečnost písemně</w:t>
      </w:r>
      <w:r w:rsidR="00383D13">
        <w:rPr>
          <w:rFonts w:ascii="Arial" w:hAnsi="Arial" w:cs="Arial"/>
        </w:rPr>
        <w:t xml:space="preserve"> (neexistuje tiskopis)</w:t>
      </w:r>
      <w:r w:rsidRPr="00383D13">
        <w:rPr>
          <w:rFonts w:ascii="Arial" w:hAnsi="Arial" w:cs="Arial"/>
        </w:rPr>
        <w:t>. Sdělení v listinné podobě musí obsahovat úředně ověřený podpis občana; to neplatí v případě, kdy občan podepíše sdělení před zaměstnancem ohlašovny nebo zastupitelského úřadu. Pokud má sdělení formu datové zprávy, občan ho po vyplnění podepíše uznávaným elektronickým podpisem nebo dodá prostřednictvím datové schránky,</w:t>
      </w:r>
    </w:p>
    <w:p w:rsidR="00977885" w:rsidRPr="00383D13" w:rsidRDefault="00977885" w:rsidP="00977885">
      <w:pPr>
        <w:pStyle w:val="Normlnweb"/>
        <w:numPr>
          <w:ilvl w:val="0"/>
          <w:numId w:val="5"/>
        </w:numPr>
        <w:rPr>
          <w:rFonts w:ascii="Arial" w:hAnsi="Arial" w:cs="Arial"/>
        </w:rPr>
      </w:pPr>
      <w:r w:rsidRPr="00383D13">
        <w:rPr>
          <w:rFonts w:ascii="Arial" w:hAnsi="Arial" w:cs="Arial"/>
        </w:rPr>
        <w:t>prokázat totožnost občanským průkazem, popřípadě cestovním dokladem.</w:t>
      </w:r>
    </w:p>
    <w:p w:rsidR="00977885" w:rsidRPr="00383D13" w:rsidRDefault="00977885" w:rsidP="00977885">
      <w:pPr>
        <w:pStyle w:val="Normlnweb"/>
        <w:rPr>
          <w:rFonts w:ascii="Arial" w:hAnsi="Arial" w:cs="Arial"/>
        </w:rPr>
      </w:pPr>
      <w:r w:rsidRPr="00383D13">
        <w:rPr>
          <w:rFonts w:ascii="Arial" w:hAnsi="Arial" w:cs="Arial"/>
        </w:rPr>
        <w:t>Dnem ukončení trvalého pobytu na území České republiky se rozumí den, kdy občan předal sdělení o této skutečnosti příslušné ohlašovně, popřípadě pozdější den, který je uveden v tomto sdělení jako den ukončení trvalého pobytu na území České republiky.</w:t>
      </w:r>
    </w:p>
    <w:p w:rsidR="00977885" w:rsidRPr="00383D13" w:rsidRDefault="00977885" w:rsidP="00977885">
      <w:pPr>
        <w:pStyle w:val="Normlnweb"/>
        <w:rPr>
          <w:rFonts w:ascii="Arial" w:hAnsi="Arial" w:cs="Arial"/>
        </w:rPr>
      </w:pPr>
      <w:r w:rsidRPr="00383D13">
        <w:rPr>
          <w:rFonts w:ascii="Arial" w:hAnsi="Arial" w:cs="Arial"/>
        </w:rPr>
        <w:t>Ukončením trvalého pobytu na území České republiky končí platnost občanského průkazu. Obecnímu úřadu obce s rozšířenou působností, který vydal jeho občanský průkaz nebo matričnímu úřadu podle místa trvalého pobytu je povinen odevzdat občanský průkaz do 15 pracovních dnů od oznámení této skutečnosti.</w:t>
      </w:r>
    </w:p>
    <w:p w:rsidR="00977885" w:rsidRPr="00383D13" w:rsidRDefault="00977885" w:rsidP="00977885">
      <w:pPr>
        <w:pStyle w:val="Normlnweb"/>
        <w:rPr>
          <w:rFonts w:ascii="Arial" w:hAnsi="Arial" w:cs="Arial"/>
        </w:rPr>
      </w:pPr>
      <w:r w:rsidRPr="00383D13">
        <w:rPr>
          <w:rFonts w:ascii="Arial" w:hAnsi="Arial" w:cs="Arial"/>
        </w:rPr>
        <w:t> </w:t>
      </w:r>
      <w:r w:rsidRPr="00383D13">
        <w:rPr>
          <w:rStyle w:val="Siln"/>
          <w:rFonts w:ascii="Arial" w:hAnsi="Arial" w:cs="Arial"/>
        </w:rPr>
        <w:t xml:space="preserve">Správní </w:t>
      </w:r>
      <w:proofErr w:type="gramStart"/>
      <w:r w:rsidRPr="00383D13">
        <w:rPr>
          <w:rStyle w:val="Siln"/>
          <w:rFonts w:ascii="Arial" w:hAnsi="Arial" w:cs="Arial"/>
        </w:rPr>
        <w:t>poplatek</w:t>
      </w:r>
      <w:r w:rsidR="00383D13">
        <w:rPr>
          <w:rStyle w:val="Siln"/>
          <w:rFonts w:ascii="Arial" w:hAnsi="Arial" w:cs="Arial"/>
        </w:rPr>
        <w:t xml:space="preserve">   </w:t>
      </w:r>
      <w:r w:rsidRPr="00383D13">
        <w:rPr>
          <w:rFonts w:ascii="Arial" w:hAnsi="Arial" w:cs="Arial"/>
        </w:rPr>
        <w:t>Za</w:t>
      </w:r>
      <w:proofErr w:type="gramEnd"/>
      <w:r w:rsidRPr="00383D13">
        <w:rPr>
          <w:rFonts w:ascii="Arial" w:hAnsi="Arial" w:cs="Arial"/>
        </w:rPr>
        <w:t xml:space="preserve"> ohlášení ukončení trvalého pobytu na území České republiky zaplatí občan na ohlašovně správní poplatek ve výši </w:t>
      </w:r>
      <w:r w:rsidRPr="00383D13">
        <w:rPr>
          <w:rFonts w:ascii="Arial" w:hAnsi="Arial" w:cs="Arial"/>
          <w:b/>
        </w:rPr>
        <w:t>100,- Kč;</w:t>
      </w:r>
      <w:r w:rsidRPr="00383D13">
        <w:rPr>
          <w:rFonts w:ascii="Arial" w:hAnsi="Arial" w:cs="Arial"/>
        </w:rPr>
        <w:t xml:space="preserve"> za podání žádosti na zastupitelském úřadě Č</w:t>
      </w:r>
      <w:r w:rsidR="00383D13">
        <w:rPr>
          <w:rFonts w:ascii="Arial" w:hAnsi="Arial" w:cs="Arial"/>
        </w:rPr>
        <w:t>R</w:t>
      </w:r>
      <w:r w:rsidRPr="00383D13">
        <w:rPr>
          <w:rFonts w:ascii="Arial" w:hAnsi="Arial" w:cs="Arial"/>
        </w:rPr>
        <w:t xml:space="preserve"> v zahraničí pak správní poplatek ve výši </w:t>
      </w:r>
      <w:r w:rsidRPr="00383D13">
        <w:rPr>
          <w:rFonts w:ascii="Arial" w:hAnsi="Arial" w:cs="Arial"/>
          <w:b/>
        </w:rPr>
        <w:t>300,- Kč.</w:t>
      </w:r>
    </w:p>
    <w:p w:rsidR="00977885" w:rsidRPr="002044E6" w:rsidRDefault="00977885" w:rsidP="00977885">
      <w:pPr>
        <w:pStyle w:val="Nadpis3"/>
        <w:rPr>
          <w:rFonts w:ascii="Arial" w:hAnsi="Arial" w:cs="Arial"/>
          <w:color w:val="auto"/>
          <w:sz w:val="24"/>
          <w:szCs w:val="24"/>
        </w:rPr>
      </w:pPr>
      <w:r w:rsidRPr="002044E6">
        <w:rPr>
          <w:rFonts w:ascii="Arial" w:hAnsi="Arial" w:cs="Arial"/>
          <w:color w:val="auto"/>
          <w:sz w:val="24"/>
          <w:szCs w:val="24"/>
        </w:rPr>
        <w:t>Právní úprava</w:t>
      </w:r>
    </w:p>
    <w:p w:rsidR="00977885" w:rsidRPr="00383D13" w:rsidRDefault="00977885" w:rsidP="009778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83D13">
        <w:rPr>
          <w:rFonts w:ascii="Arial" w:hAnsi="Arial" w:cs="Arial"/>
          <w:sz w:val="24"/>
          <w:szCs w:val="24"/>
        </w:rPr>
        <w:t>Zákon č. 133/2000 Sb., o evidenci obyvatel a rodných číslech a o změně některých zákonů (zákon o evidenci obyvatel)</w:t>
      </w:r>
    </w:p>
    <w:sectPr w:rsidR="00977885" w:rsidRPr="00383D13" w:rsidSect="004E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41AF"/>
    <w:multiLevelType w:val="hybridMultilevel"/>
    <w:tmpl w:val="12940DF8"/>
    <w:lvl w:ilvl="0" w:tplc="576AE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56B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ECA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08A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3EF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021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28AC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086B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469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F26CB"/>
    <w:multiLevelType w:val="hybridMultilevel"/>
    <w:tmpl w:val="E038650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894D8C"/>
    <w:multiLevelType w:val="multilevel"/>
    <w:tmpl w:val="9406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86796"/>
    <w:multiLevelType w:val="multilevel"/>
    <w:tmpl w:val="7652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62727"/>
    <w:multiLevelType w:val="multilevel"/>
    <w:tmpl w:val="7C20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E4FF4"/>
    <w:multiLevelType w:val="multilevel"/>
    <w:tmpl w:val="1504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146"/>
    <w:rsid w:val="00006146"/>
    <w:rsid w:val="00017A76"/>
    <w:rsid w:val="00204302"/>
    <w:rsid w:val="002044E6"/>
    <w:rsid w:val="00383D13"/>
    <w:rsid w:val="003A64C8"/>
    <w:rsid w:val="003F6F61"/>
    <w:rsid w:val="00470D3D"/>
    <w:rsid w:val="004A57C1"/>
    <w:rsid w:val="004E7F49"/>
    <w:rsid w:val="00794299"/>
    <w:rsid w:val="007B4207"/>
    <w:rsid w:val="00893359"/>
    <w:rsid w:val="008C66F0"/>
    <w:rsid w:val="00907158"/>
    <w:rsid w:val="00977885"/>
    <w:rsid w:val="00B41E56"/>
    <w:rsid w:val="00E3458C"/>
    <w:rsid w:val="00E4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F49"/>
  </w:style>
  <w:style w:type="paragraph" w:styleId="Nadpis1">
    <w:name w:val="heading 1"/>
    <w:basedOn w:val="Normln"/>
    <w:next w:val="Normln"/>
    <w:link w:val="Nadpis1Char"/>
    <w:qFormat/>
    <w:rsid w:val="00017A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7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7A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017A7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017A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17A7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17A7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017A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17A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30">
    <w:name w:val="s30"/>
    <w:basedOn w:val="Standardnpsmoodstavce"/>
    <w:rsid w:val="003F6F61"/>
  </w:style>
  <w:style w:type="character" w:customStyle="1" w:styleId="s31">
    <w:name w:val="s31"/>
    <w:basedOn w:val="Standardnpsmoodstavce"/>
    <w:rsid w:val="003F6F61"/>
  </w:style>
  <w:style w:type="character" w:customStyle="1" w:styleId="Nadpis3Char">
    <w:name w:val="Nadpis 3 Char"/>
    <w:basedOn w:val="Standardnpsmoodstavce"/>
    <w:link w:val="Nadpis3"/>
    <w:uiPriority w:val="9"/>
    <w:semiHidden/>
    <w:rsid w:val="00977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778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17A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7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7A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017A7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017A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17A7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17A7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017A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17A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30">
    <w:name w:val="s30"/>
    <w:basedOn w:val="Standardnpsmoodstavce"/>
    <w:rsid w:val="003F6F61"/>
  </w:style>
  <w:style w:type="character" w:customStyle="1" w:styleId="s31">
    <w:name w:val="s31"/>
    <w:basedOn w:val="Standardnpsmoodstavce"/>
    <w:rsid w:val="003F6F61"/>
  </w:style>
  <w:style w:type="character" w:customStyle="1" w:styleId="Nadpis3Char">
    <w:name w:val="Nadpis 3 Char"/>
    <w:basedOn w:val="Standardnpsmoodstavce"/>
    <w:link w:val="Nadpis3"/>
    <w:uiPriority w:val="9"/>
    <w:semiHidden/>
    <w:rsid w:val="00977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778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vcr.cz/agenda/labyrint/obc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cr.cz" TargetMode="External"/><Relationship Id="rId5" Type="http://schemas.openxmlformats.org/officeDocument/2006/relationships/hyperlink" Target="http://www.praha7.cz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Marková</cp:lastModifiedBy>
  <cp:revision>2</cp:revision>
  <dcterms:created xsi:type="dcterms:W3CDTF">2017-02-03T14:48:00Z</dcterms:created>
  <dcterms:modified xsi:type="dcterms:W3CDTF">2017-02-03T14:48:00Z</dcterms:modified>
</cp:coreProperties>
</file>