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B48A" w14:textId="77777777" w:rsidR="009A6240" w:rsidRPr="00E05E82" w:rsidRDefault="00DF7A96">
      <w:pPr>
        <w:keepNext/>
        <w:spacing w:after="0" w:line="240" w:lineRule="auto"/>
        <w:outlineLvl w:val="0"/>
        <w:rPr>
          <w:rFonts w:asciiTheme="minorHAnsi" w:hAnsiTheme="minorHAnsi" w:cstheme="minorHAnsi"/>
          <w:sz w:val="28"/>
          <w:szCs w:val="28"/>
        </w:rPr>
      </w:pPr>
      <w:r w:rsidRPr="00E05E82">
        <w:rPr>
          <w:rFonts w:asciiTheme="minorHAnsi" w:hAnsiTheme="minorHAnsi" w:cstheme="minorHAnsi"/>
          <w:noProof/>
        </w:rPr>
        <w:drawing>
          <wp:anchor distT="0" distB="0" distL="114935" distR="114935" simplePos="0" relativeHeight="2" behindDoc="0" locked="0" layoutInCell="0" allowOverlap="1" wp14:anchorId="2A70C49B" wp14:editId="43332C0D">
            <wp:simplePos x="0" y="0"/>
            <wp:positionH relativeFrom="column">
              <wp:posOffset>5143500</wp:posOffset>
            </wp:positionH>
            <wp:positionV relativeFrom="paragraph">
              <wp:posOffset>53340</wp:posOffset>
            </wp:positionV>
            <wp:extent cx="609600" cy="685800"/>
            <wp:effectExtent l="0" t="0" r="0" b="0"/>
            <wp:wrapTight wrapText="bothSides">
              <wp:wrapPolygon edited="0">
                <wp:start x="-326" y="0"/>
                <wp:lineTo x="-326" y="21289"/>
                <wp:lineTo x="21583" y="21289"/>
                <wp:lineTo x="21583" y="0"/>
                <wp:lineTo x="-326" y="0"/>
              </wp:wrapPolygon>
            </wp:wrapTight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5" t="-12" r="-15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5E82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>MĚSTSKÁ ČÁST PRAHA-TROJA</w:t>
      </w:r>
    </w:p>
    <w:p w14:paraId="43C2D6B1" w14:textId="77777777" w:rsidR="009A6240" w:rsidRPr="00E05E82" w:rsidRDefault="00DF7A96">
      <w:pPr>
        <w:keepNext/>
        <w:spacing w:after="0" w:line="240" w:lineRule="auto"/>
        <w:outlineLvl w:val="5"/>
        <w:rPr>
          <w:rFonts w:asciiTheme="minorHAnsi" w:hAnsiTheme="minorHAnsi" w:cstheme="minorHAnsi"/>
          <w:sz w:val="26"/>
          <w:szCs w:val="26"/>
        </w:rPr>
      </w:pPr>
      <w:r w:rsidRPr="00E05E82">
        <w:rPr>
          <w:rFonts w:asciiTheme="minorHAnsi" w:eastAsia="Times New Roman" w:hAnsiTheme="minorHAnsi" w:cstheme="minorHAnsi"/>
          <w:b/>
          <w:bCs/>
          <w:sz w:val="26"/>
          <w:szCs w:val="26"/>
          <w:lang w:eastAsia="cs-CZ"/>
        </w:rPr>
        <w:t>ÚŘAD MĚSTSKÉ ČÁSTI</w:t>
      </w:r>
    </w:p>
    <w:p w14:paraId="24B325DC" w14:textId="77777777" w:rsidR="009A6240" w:rsidRPr="00E05E82" w:rsidRDefault="00DF7A96">
      <w:pPr>
        <w:keepNext/>
        <w:spacing w:after="0" w:line="240" w:lineRule="auto"/>
        <w:jc w:val="both"/>
        <w:outlineLvl w:val="5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E05E82">
        <w:rPr>
          <w:rFonts w:asciiTheme="minorHAnsi" w:eastAsia="Times New Roman" w:hAnsiTheme="minorHAnsi" w:cstheme="minorHAnsi"/>
          <w:sz w:val="24"/>
          <w:szCs w:val="24"/>
          <w:lang w:eastAsia="cs-CZ"/>
        </w:rPr>
        <w:t>Trojská 230/96, 171 00 Praha 7 – Troja</w:t>
      </w:r>
    </w:p>
    <w:p w14:paraId="07C02F6F" w14:textId="77777777" w:rsidR="009A6240" w:rsidRPr="00E05E82" w:rsidRDefault="00DF7A96">
      <w:pPr>
        <w:keepNext/>
        <w:spacing w:after="0" w:line="240" w:lineRule="auto"/>
        <w:outlineLvl w:val="5"/>
        <w:rPr>
          <w:rFonts w:asciiTheme="minorHAnsi" w:eastAsia="Times New Roman" w:hAnsiTheme="minorHAnsi" w:cstheme="minorHAnsi"/>
          <w:bCs/>
          <w:lang w:eastAsia="cs-CZ"/>
        </w:rPr>
      </w:pPr>
      <w:r w:rsidRPr="00E05E82">
        <w:rPr>
          <w:rFonts w:asciiTheme="minorHAnsi" w:eastAsia="Times New Roman" w:hAnsiTheme="minorHAnsi" w:cstheme="minorHAnsi"/>
          <w:bCs/>
          <w:lang w:eastAsia="cs-CZ"/>
        </w:rPr>
        <w:t xml:space="preserve">TEL/FAX. </w:t>
      </w:r>
      <w:proofErr w:type="gramStart"/>
      <w:r w:rsidRPr="00E05E82">
        <w:rPr>
          <w:rFonts w:asciiTheme="minorHAnsi" w:eastAsia="Times New Roman" w:hAnsiTheme="minorHAnsi" w:cstheme="minorHAnsi"/>
          <w:bCs/>
          <w:lang w:eastAsia="cs-CZ"/>
        </w:rPr>
        <w:t>284691121  e-mail</w:t>
      </w:r>
      <w:proofErr w:type="gramEnd"/>
      <w:r w:rsidRPr="00E05E82">
        <w:rPr>
          <w:rFonts w:asciiTheme="minorHAnsi" w:eastAsia="Times New Roman" w:hAnsiTheme="minorHAnsi" w:cstheme="minorHAnsi"/>
          <w:bCs/>
          <w:lang w:eastAsia="cs-CZ"/>
        </w:rPr>
        <w:t>: info@mctroja.cz</w:t>
      </w:r>
    </w:p>
    <w:p w14:paraId="72E865E0" w14:textId="45CB37F3" w:rsidR="009A6240" w:rsidRDefault="009A6240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0"/>
          <w:lang w:eastAsia="cs-CZ"/>
        </w:rPr>
      </w:pPr>
    </w:p>
    <w:p w14:paraId="582150A0" w14:textId="77777777" w:rsidR="00AF39CE" w:rsidRDefault="00AF39CE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eastAsia="cs-CZ"/>
        </w:rPr>
      </w:pPr>
    </w:p>
    <w:p w14:paraId="4EA4659C" w14:textId="03D03AFB" w:rsidR="009A6240" w:rsidRPr="00E05E82" w:rsidRDefault="00DF7A96">
      <w:pPr>
        <w:pBdr>
          <w:top w:val="single" w:sz="4" w:space="1" w:color="000000"/>
        </w:pBdr>
        <w:spacing w:after="0" w:line="240" w:lineRule="auto"/>
        <w:rPr>
          <w:rFonts w:asciiTheme="minorHAnsi" w:hAnsiTheme="minorHAnsi" w:cstheme="minorHAnsi"/>
        </w:rPr>
      </w:pP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>Č. j.:</w:t>
      </w:r>
      <w:r w:rsidR="00CD4E79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TR 0</w:t>
      </w:r>
      <w:r w:rsidR="00690B5B"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="00270FC2">
        <w:rPr>
          <w:rFonts w:asciiTheme="minorHAnsi" w:eastAsia="Times New Roman" w:hAnsiTheme="minorHAnsi" w:cstheme="minorHAnsi"/>
          <w:sz w:val="20"/>
          <w:szCs w:val="20"/>
          <w:lang w:eastAsia="cs-CZ"/>
        </w:rPr>
        <w:t>548</w:t>
      </w:r>
      <w:r w:rsidR="00CD4E79">
        <w:rPr>
          <w:rFonts w:asciiTheme="minorHAnsi" w:eastAsia="Times New Roman" w:hAnsiTheme="minorHAnsi" w:cstheme="minorHAnsi"/>
          <w:sz w:val="20"/>
          <w:szCs w:val="20"/>
          <w:lang w:eastAsia="cs-CZ"/>
        </w:rPr>
        <w:t>/202</w:t>
      </w:r>
      <w:r w:rsidR="00690B5B">
        <w:rPr>
          <w:rFonts w:asciiTheme="minorHAnsi" w:eastAsia="Times New Roman" w:hAnsiTheme="minorHAnsi" w:cstheme="minorHAnsi"/>
          <w:sz w:val="20"/>
          <w:szCs w:val="20"/>
          <w:lang w:eastAsia="cs-CZ"/>
        </w:rPr>
        <w:t>3</w:t>
      </w:r>
      <w:r w:rsidR="00CD4E7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D3407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  </w:t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Vaše č.j.: </w:t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D3407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              </w:t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 V Praze dne </w:t>
      </w:r>
      <w:r w:rsidR="00690B5B">
        <w:rPr>
          <w:rFonts w:asciiTheme="minorHAnsi" w:eastAsia="Times New Roman" w:hAnsiTheme="minorHAnsi" w:cstheme="minorHAnsi"/>
          <w:sz w:val="20"/>
          <w:szCs w:val="20"/>
          <w:lang w:eastAsia="cs-CZ"/>
        </w:rPr>
        <w:t>2</w:t>
      </w:r>
      <w:r w:rsidR="00270FC2">
        <w:rPr>
          <w:rFonts w:asciiTheme="minorHAnsi" w:eastAsia="Times New Roman" w:hAnsiTheme="minorHAnsi" w:cstheme="minorHAnsi"/>
          <w:sz w:val="20"/>
          <w:szCs w:val="20"/>
          <w:lang w:eastAsia="cs-CZ"/>
        </w:rPr>
        <w:t>. 3. 2023</w:t>
      </w:r>
    </w:p>
    <w:p w14:paraId="13DAF421" w14:textId="77777777" w:rsidR="009A6240" w:rsidRPr="00E05E82" w:rsidRDefault="00DF7A96">
      <w:pPr>
        <w:pBdr>
          <w:top w:val="single" w:sz="4" w:space="1" w:color="000000"/>
        </w:pBd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>Vyřizuje: Ing. Marková</w:t>
      </w:r>
    </w:p>
    <w:p w14:paraId="51D46363" w14:textId="77777777" w:rsidR="009A6240" w:rsidRPr="00E05E82" w:rsidRDefault="009A6240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14:paraId="5BF5BF27" w14:textId="77777777" w:rsidR="009A6240" w:rsidRPr="00E05E82" w:rsidRDefault="009A6240">
      <w:pPr>
        <w:spacing w:after="0" w:line="240" w:lineRule="auto"/>
        <w:rPr>
          <w:rFonts w:asciiTheme="minorHAnsi" w:hAnsiTheme="minorHAnsi" w:cstheme="minorHAnsi"/>
          <w:b/>
        </w:rPr>
      </w:pPr>
    </w:p>
    <w:p w14:paraId="7DB33479" w14:textId="77777777" w:rsidR="009A6240" w:rsidRPr="00E05E82" w:rsidRDefault="00DF7A96">
      <w:pPr>
        <w:spacing w:after="0" w:line="240" w:lineRule="auto"/>
        <w:ind w:left="-142"/>
        <w:jc w:val="both"/>
        <w:rPr>
          <w:rFonts w:asciiTheme="minorHAnsi" w:hAnsiTheme="minorHAnsi" w:cstheme="minorHAnsi"/>
        </w:rPr>
      </w:pPr>
      <w:r w:rsidRPr="00E05E82">
        <w:rPr>
          <w:rFonts w:asciiTheme="minorHAnsi" w:hAnsiTheme="minorHAnsi" w:cstheme="minorHAnsi"/>
          <w:b/>
          <w:sz w:val="24"/>
          <w:u w:val="single"/>
        </w:rPr>
        <w:t>Poskytnutí informací podle § 14 odst. 5 písm. d) zákona č. 106/1999 Sb., o svobodném přístupu k informacím, ve znění pozdějších předpisů</w:t>
      </w:r>
    </w:p>
    <w:p w14:paraId="5EF10914" w14:textId="77777777" w:rsidR="009A6240" w:rsidRPr="00E05E82" w:rsidRDefault="009A6240">
      <w:pPr>
        <w:spacing w:after="0" w:line="240" w:lineRule="auto"/>
        <w:ind w:left="227"/>
        <w:jc w:val="both"/>
        <w:rPr>
          <w:rFonts w:asciiTheme="minorHAnsi" w:hAnsiTheme="minorHAnsi" w:cstheme="minorHAnsi"/>
          <w:b/>
          <w:sz w:val="24"/>
          <w:u w:val="single"/>
        </w:rPr>
      </w:pPr>
    </w:p>
    <w:p w14:paraId="72277DB6" w14:textId="5B6D897A" w:rsidR="00270FC2" w:rsidRDefault="00DF7A96" w:rsidP="00270FC2">
      <w:pPr>
        <w:jc w:val="both"/>
        <w:rPr>
          <w:rFonts w:ascii="Gill Sans MT" w:eastAsia="Times New Roman" w:hAnsi="Gill Sans MT"/>
          <w:sz w:val="24"/>
          <w:szCs w:val="20"/>
        </w:rPr>
      </w:pPr>
      <w:r w:rsidRPr="00F23579">
        <w:rPr>
          <w:rFonts w:asciiTheme="minorHAnsi" w:hAnsiTheme="minorHAnsi" w:cstheme="minorHAnsi"/>
        </w:rPr>
        <w:t xml:space="preserve">Městská část Praha-Troja obdržela dne </w:t>
      </w:r>
      <w:r w:rsidR="00690B5B" w:rsidRPr="00F23579">
        <w:rPr>
          <w:rFonts w:asciiTheme="minorHAnsi" w:hAnsiTheme="minorHAnsi" w:cstheme="minorHAnsi"/>
        </w:rPr>
        <w:t>1</w:t>
      </w:r>
      <w:r w:rsidR="00270FC2">
        <w:rPr>
          <w:rFonts w:asciiTheme="minorHAnsi" w:hAnsiTheme="minorHAnsi" w:cstheme="minorHAnsi"/>
        </w:rPr>
        <w:t>9. února</w:t>
      </w:r>
      <w:r w:rsidR="00690B5B" w:rsidRPr="00F23579">
        <w:rPr>
          <w:rFonts w:asciiTheme="minorHAnsi" w:hAnsiTheme="minorHAnsi" w:cstheme="minorHAnsi"/>
        </w:rPr>
        <w:t xml:space="preserve"> 2023</w:t>
      </w:r>
      <w:r w:rsidRPr="00F23579">
        <w:rPr>
          <w:rFonts w:asciiTheme="minorHAnsi" w:hAnsiTheme="minorHAnsi" w:cstheme="minorHAnsi"/>
        </w:rPr>
        <w:t xml:space="preserve"> Vaši žádost podle zákona č.106/1999 Sb., o svobodném přístupu k informacím, ve znění pozdějších předpisů (dále také jako „</w:t>
      </w:r>
      <w:proofErr w:type="spellStart"/>
      <w:r w:rsidRPr="00F23579">
        <w:rPr>
          <w:rFonts w:asciiTheme="minorHAnsi" w:hAnsiTheme="minorHAnsi" w:cstheme="minorHAnsi"/>
        </w:rPr>
        <w:t>InfZ</w:t>
      </w:r>
      <w:proofErr w:type="spellEnd"/>
      <w:r w:rsidRPr="00F23579">
        <w:rPr>
          <w:rFonts w:asciiTheme="minorHAnsi" w:hAnsiTheme="minorHAnsi" w:cstheme="minorHAnsi"/>
        </w:rPr>
        <w:t>“), v níž se domáháte</w:t>
      </w:r>
      <w:r w:rsidR="00270FC2">
        <w:rPr>
          <w:rFonts w:asciiTheme="minorHAnsi" w:hAnsiTheme="minorHAnsi" w:cstheme="minorHAnsi"/>
        </w:rPr>
        <w:t xml:space="preserve"> </w:t>
      </w:r>
      <w:r w:rsidR="00270FC2">
        <w:t>poskytnutí následujících informací:</w:t>
      </w:r>
    </w:p>
    <w:p w14:paraId="700E9AF0" w14:textId="77777777" w:rsidR="00270FC2" w:rsidRDefault="00270FC2" w:rsidP="0023686F">
      <w:pPr>
        <w:spacing w:after="120"/>
      </w:pPr>
      <w:r>
        <w:t xml:space="preserve">1) Existuje či existovala v blízké minulosti (od roku 2019) dotační výzva vaší městské části na podporu chovu včel, případně další </w:t>
      </w:r>
      <w:proofErr w:type="spellStart"/>
      <w:r>
        <w:t>opylovatele</w:t>
      </w:r>
      <w:proofErr w:type="spellEnd"/>
      <w:r>
        <w:t xml:space="preserve">? </w:t>
      </w:r>
    </w:p>
    <w:p w14:paraId="33D6E027" w14:textId="77777777" w:rsidR="00270FC2" w:rsidRDefault="00270FC2" w:rsidP="00270FC2">
      <w:r>
        <w:t>Pokud ano jednalo se o přímou podporu chovu včel nebo šlo o dotaci na vzdělávání/osvětu ve včelaření.</w:t>
      </w:r>
    </w:p>
    <w:p w14:paraId="63D7595A" w14:textId="234D3C89" w:rsidR="00270FC2" w:rsidRPr="006007D0" w:rsidRDefault="00270FC2" w:rsidP="00270FC2">
      <w:pPr>
        <w:pStyle w:val="Podnadpis"/>
        <w:spacing w:line="240" w:lineRule="auto"/>
        <w:jc w:val="both"/>
        <w:rPr>
          <w:rFonts w:asciiTheme="minorHAnsi" w:hAnsiTheme="minorHAnsi" w:cstheme="minorHAnsi"/>
          <w:b w:val="0"/>
          <w:bCs w:val="0"/>
          <w:spacing w:val="0"/>
          <w:sz w:val="22"/>
          <w:szCs w:val="22"/>
        </w:rPr>
      </w:pPr>
      <w:r w:rsidRPr="0023686F">
        <w:rPr>
          <w:rFonts w:asciiTheme="minorHAnsi" w:hAnsiTheme="minorHAnsi" w:cstheme="minorHAnsi"/>
          <w:i/>
          <w:iCs/>
          <w:spacing w:val="0"/>
          <w:sz w:val="22"/>
          <w:szCs w:val="22"/>
          <w:u w:val="single"/>
        </w:rPr>
        <w:t>Odpověď:</w:t>
      </w:r>
      <w:r w:rsidRPr="006007D0">
        <w:rPr>
          <w:rFonts w:asciiTheme="minorHAnsi" w:hAnsiTheme="minorHAnsi" w:cstheme="minorHAnsi"/>
          <w:b w:val="0"/>
          <w:bCs w:val="0"/>
          <w:spacing w:val="0"/>
          <w:sz w:val="22"/>
          <w:szCs w:val="22"/>
        </w:rPr>
        <w:t xml:space="preserve"> Městská část Praha-Troja od roku 2019 nevyhlásila žádnou konkrétní výzvu na podporu chovu včel nebo další </w:t>
      </w:r>
      <w:proofErr w:type="spellStart"/>
      <w:r w:rsidRPr="006007D0">
        <w:rPr>
          <w:rFonts w:asciiTheme="minorHAnsi" w:hAnsiTheme="minorHAnsi" w:cstheme="minorHAnsi"/>
          <w:b w:val="0"/>
          <w:bCs w:val="0"/>
          <w:spacing w:val="0"/>
          <w:sz w:val="22"/>
          <w:szCs w:val="22"/>
        </w:rPr>
        <w:t>opylovatele</w:t>
      </w:r>
      <w:proofErr w:type="spellEnd"/>
      <w:r w:rsidRPr="006007D0">
        <w:rPr>
          <w:rFonts w:asciiTheme="minorHAnsi" w:hAnsiTheme="minorHAnsi" w:cstheme="minorHAnsi"/>
          <w:b w:val="0"/>
          <w:bCs w:val="0"/>
          <w:spacing w:val="0"/>
          <w:sz w:val="22"/>
          <w:szCs w:val="22"/>
        </w:rPr>
        <w:t>.</w:t>
      </w:r>
      <w:r w:rsidRPr="006007D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6007D0">
        <w:rPr>
          <w:rFonts w:asciiTheme="minorHAnsi" w:hAnsiTheme="minorHAnsi" w:cstheme="minorHAnsi"/>
          <w:b w:val="0"/>
          <w:bCs w:val="0"/>
          <w:spacing w:val="0"/>
          <w:sz w:val="22"/>
          <w:szCs w:val="22"/>
        </w:rPr>
        <w:t xml:space="preserve">Městská část </w:t>
      </w:r>
      <w:r w:rsidR="006E3AA2">
        <w:rPr>
          <w:rFonts w:asciiTheme="minorHAnsi" w:hAnsiTheme="minorHAnsi" w:cstheme="minorHAnsi"/>
          <w:b w:val="0"/>
          <w:bCs w:val="0"/>
          <w:spacing w:val="0"/>
          <w:sz w:val="22"/>
          <w:szCs w:val="22"/>
        </w:rPr>
        <w:t xml:space="preserve">každoročně </w:t>
      </w:r>
      <w:r w:rsidRPr="006007D0">
        <w:rPr>
          <w:rFonts w:asciiTheme="minorHAnsi" w:hAnsiTheme="minorHAnsi" w:cstheme="minorHAnsi"/>
          <w:b w:val="0"/>
          <w:bCs w:val="0"/>
          <w:spacing w:val="0"/>
          <w:sz w:val="22"/>
          <w:szCs w:val="22"/>
        </w:rPr>
        <w:t xml:space="preserve">vyhlašuje </w:t>
      </w:r>
      <w:r w:rsidR="006007D0" w:rsidRPr="006007D0">
        <w:rPr>
          <w:rFonts w:asciiTheme="minorHAnsi" w:hAnsiTheme="minorHAnsi" w:cstheme="minorHAnsi"/>
          <w:b w:val="0"/>
          <w:bCs w:val="0"/>
          <w:spacing w:val="0"/>
          <w:sz w:val="22"/>
          <w:szCs w:val="22"/>
        </w:rPr>
        <w:t>p</w:t>
      </w:r>
      <w:r w:rsidRPr="006007D0">
        <w:rPr>
          <w:rFonts w:asciiTheme="minorHAnsi" w:hAnsiTheme="minorHAnsi" w:cstheme="minorHAnsi"/>
          <w:b w:val="0"/>
          <w:bCs w:val="0"/>
          <w:spacing w:val="0"/>
          <w:sz w:val="22"/>
          <w:szCs w:val="22"/>
        </w:rPr>
        <w:t>rogram pro poskytování dotací „Podpora</w:t>
      </w:r>
      <w:smartTag w:uri="urn:schemas-microsoft-com:office:smarttags" w:element="PersonName">
        <w:r w:rsidRPr="006007D0">
          <w:rPr>
            <w:rFonts w:asciiTheme="minorHAnsi" w:hAnsiTheme="minorHAnsi" w:cstheme="minorHAnsi"/>
            <w:b w:val="0"/>
            <w:bCs w:val="0"/>
            <w:spacing w:val="0"/>
            <w:sz w:val="22"/>
            <w:szCs w:val="22"/>
          </w:rPr>
          <w:t xml:space="preserve"> </w:t>
        </w:r>
      </w:smartTag>
      <w:r w:rsidRPr="006007D0">
        <w:rPr>
          <w:rFonts w:asciiTheme="minorHAnsi" w:hAnsiTheme="minorHAnsi" w:cstheme="minorHAnsi"/>
          <w:b w:val="0"/>
          <w:bCs w:val="0"/>
          <w:spacing w:val="0"/>
          <w:sz w:val="22"/>
          <w:szCs w:val="22"/>
        </w:rPr>
        <w:t>projektů v oblasti rozvoje, krajiny, občanské společnosti, vybavení, služeb a volnočasových aktivit v prostoru trojské kotliny pro rok</w:t>
      </w:r>
      <w:proofErr w:type="gramStart"/>
      <w:r w:rsidRPr="006007D0">
        <w:rPr>
          <w:rFonts w:asciiTheme="minorHAnsi" w:hAnsiTheme="minorHAnsi" w:cstheme="minorHAnsi"/>
          <w:b w:val="0"/>
          <w:bCs w:val="0"/>
          <w:spacing w:val="0"/>
          <w:sz w:val="22"/>
          <w:szCs w:val="22"/>
        </w:rPr>
        <w:t xml:space="preserve"> </w:t>
      </w:r>
      <w:r w:rsidR="006007D0">
        <w:rPr>
          <w:rFonts w:asciiTheme="minorHAnsi" w:hAnsiTheme="minorHAnsi" w:cstheme="minorHAnsi"/>
          <w:b w:val="0"/>
          <w:bCs w:val="0"/>
          <w:spacing w:val="0"/>
          <w:sz w:val="22"/>
          <w:szCs w:val="22"/>
        </w:rPr>
        <w:t>….</w:t>
      </w:r>
      <w:proofErr w:type="gramEnd"/>
      <w:r w:rsidR="006007D0">
        <w:rPr>
          <w:rFonts w:asciiTheme="minorHAnsi" w:hAnsiTheme="minorHAnsi" w:cstheme="minorHAnsi"/>
          <w:b w:val="0"/>
          <w:bCs w:val="0"/>
          <w:spacing w:val="0"/>
          <w:sz w:val="22"/>
          <w:szCs w:val="22"/>
        </w:rPr>
        <w:t>.</w:t>
      </w:r>
      <w:r w:rsidRPr="006007D0">
        <w:rPr>
          <w:rFonts w:asciiTheme="minorHAnsi" w:hAnsiTheme="minorHAnsi" w:cstheme="minorHAnsi"/>
          <w:b w:val="0"/>
          <w:bCs w:val="0"/>
          <w:spacing w:val="0"/>
          <w:sz w:val="22"/>
          <w:szCs w:val="22"/>
        </w:rPr>
        <w:t>“</w:t>
      </w:r>
      <w:r w:rsidR="006007D0" w:rsidRPr="006007D0">
        <w:rPr>
          <w:rFonts w:asciiTheme="minorHAnsi" w:hAnsiTheme="minorHAnsi" w:cstheme="minorHAnsi"/>
          <w:b w:val="0"/>
          <w:bCs w:val="0"/>
          <w:spacing w:val="0"/>
          <w:sz w:val="22"/>
          <w:szCs w:val="22"/>
        </w:rPr>
        <w:t>, kam by mohli podat žádost i žadatelé s projektem na podporu včel. Zatím se tak nikdy nestalo.</w:t>
      </w:r>
    </w:p>
    <w:p w14:paraId="7B5AD1B6" w14:textId="578BC2C3" w:rsidR="00270FC2" w:rsidRPr="006007D0" w:rsidRDefault="00270FC2" w:rsidP="00270FC2">
      <w:r w:rsidRPr="006007D0">
        <w:t xml:space="preserve"> </w:t>
      </w:r>
    </w:p>
    <w:p w14:paraId="662C1BF1" w14:textId="6E6E40C8" w:rsidR="00270FC2" w:rsidRDefault="00270FC2" w:rsidP="00270FC2">
      <w:pPr>
        <w:rPr>
          <w:bCs/>
        </w:rPr>
      </w:pPr>
      <w:r>
        <w:rPr>
          <w:b/>
        </w:rPr>
        <w:t xml:space="preserve">2) </w:t>
      </w:r>
      <w:r>
        <w:t>Existuje či existovala v blízké minulosti (od roku 2019) dotační výzva vaší městské části na podporu z</w:t>
      </w:r>
      <w:r>
        <w:rPr>
          <w:bCs/>
        </w:rPr>
        <w:t xml:space="preserve">lepšování úživnosti prostředí (zakládání květnatých luk, medonosných záhonů, vytváření nových či management stávajících lokalit pro </w:t>
      </w:r>
      <w:proofErr w:type="spellStart"/>
      <w:r>
        <w:rPr>
          <w:bCs/>
        </w:rPr>
        <w:t>opylovatele</w:t>
      </w:r>
      <w:proofErr w:type="spellEnd"/>
      <w:r>
        <w:rPr>
          <w:bCs/>
        </w:rPr>
        <w:t>)?</w:t>
      </w:r>
    </w:p>
    <w:p w14:paraId="2E15F3BA" w14:textId="79A926B9" w:rsidR="006007D0" w:rsidRDefault="006007D0" w:rsidP="006007D0">
      <w:pPr>
        <w:pStyle w:val="a"/>
        <w:spacing w:line="240" w:lineRule="auto"/>
        <w:jc w:val="both"/>
        <w:rPr>
          <w:rFonts w:asciiTheme="minorHAnsi" w:hAnsiTheme="minorHAnsi" w:cstheme="minorHAnsi"/>
          <w:b w:val="0"/>
          <w:spacing w:val="0"/>
          <w:sz w:val="22"/>
          <w:szCs w:val="22"/>
        </w:rPr>
      </w:pPr>
      <w:proofErr w:type="gramStart"/>
      <w:r w:rsidRPr="0023686F">
        <w:rPr>
          <w:rFonts w:asciiTheme="minorHAnsi" w:hAnsiTheme="minorHAnsi" w:cstheme="minorHAnsi"/>
          <w:bCs w:val="0"/>
          <w:i/>
          <w:iCs/>
          <w:spacing w:val="0"/>
          <w:sz w:val="22"/>
          <w:szCs w:val="22"/>
        </w:rPr>
        <w:t>Odpověď:</w:t>
      </w:r>
      <w:r w:rsidRPr="006007D0">
        <w:rPr>
          <w:rFonts w:asciiTheme="minorHAnsi" w:hAnsiTheme="minorHAnsi" w:cstheme="minorHAnsi"/>
          <w:b w:val="0"/>
          <w:spacing w:val="0"/>
          <w:sz w:val="22"/>
          <w:szCs w:val="22"/>
        </w:rPr>
        <w:t xml:space="preserve">  Městskou</w:t>
      </w:r>
      <w:proofErr w:type="gramEnd"/>
      <w:r w:rsidRPr="006007D0">
        <w:rPr>
          <w:rFonts w:asciiTheme="minorHAnsi" w:hAnsiTheme="minorHAnsi" w:cstheme="minorHAnsi"/>
          <w:b w:val="0"/>
          <w:spacing w:val="0"/>
          <w:sz w:val="22"/>
          <w:szCs w:val="22"/>
        </w:rPr>
        <w:t xml:space="preserve"> částí vyhlašovaný dotační program „Podpora</w:t>
      </w:r>
      <w:smartTag w:uri="urn:schemas-microsoft-com:office:smarttags" w:element="PersonName">
        <w:r w:rsidRPr="006007D0">
          <w:rPr>
            <w:rFonts w:asciiTheme="minorHAnsi" w:hAnsiTheme="minorHAnsi" w:cstheme="minorHAnsi"/>
            <w:b w:val="0"/>
            <w:spacing w:val="0"/>
            <w:sz w:val="22"/>
            <w:szCs w:val="22"/>
          </w:rPr>
          <w:t xml:space="preserve"> </w:t>
        </w:r>
      </w:smartTag>
      <w:r w:rsidRPr="006007D0">
        <w:rPr>
          <w:rFonts w:asciiTheme="minorHAnsi" w:hAnsiTheme="minorHAnsi" w:cstheme="minorHAnsi"/>
          <w:b w:val="0"/>
          <w:spacing w:val="0"/>
          <w:sz w:val="22"/>
          <w:szCs w:val="22"/>
        </w:rPr>
        <w:t xml:space="preserve">projektů v oblasti rozvoje, krajiny, občanské společnosti, vybavení, služeb a volnočasových aktivit v prostoru trojské kotliny pro rok </w:t>
      </w:r>
      <w:r>
        <w:rPr>
          <w:rFonts w:asciiTheme="minorHAnsi" w:hAnsiTheme="minorHAnsi" w:cstheme="minorHAnsi"/>
          <w:b w:val="0"/>
          <w:spacing w:val="0"/>
          <w:sz w:val="22"/>
          <w:szCs w:val="22"/>
        </w:rPr>
        <w:t xml:space="preserve"> ……</w:t>
      </w:r>
      <w:r w:rsidRPr="006007D0">
        <w:rPr>
          <w:rFonts w:asciiTheme="minorHAnsi" w:hAnsiTheme="minorHAnsi" w:cstheme="minorHAnsi"/>
          <w:b w:val="0"/>
          <w:spacing w:val="0"/>
          <w:sz w:val="22"/>
          <w:szCs w:val="22"/>
        </w:rPr>
        <w:t>“</w:t>
      </w:r>
      <w:r>
        <w:rPr>
          <w:rFonts w:asciiTheme="minorHAnsi" w:hAnsiTheme="minorHAnsi" w:cstheme="minorHAnsi"/>
          <w:b w:val="0"/>
          <w:spacing w:val="0"/>
          <w:sz w:val="22"/>
          <w:szCs w:val="22"/>
        </w:rPr>
        <w:t xml:space="preserve"> má sedm oblastí podpory</w:t>
      </w:r>
      <w:r w:rsidRPr="006007D0">
        <w:rPr>
          <w:rFonts w:asciiTheme="minorHAnsi" w:hAnsiTheme="minorHAnsi" w:cstheme="minorHAnsi"/>
          <w:b w:val="0"/>
          <w:spacing w:val="0"/>
          <w:sz w:val="22"/>
          <w:szCs w:val="22"/>
        </w:rPr>
        <w:t>.</w:t>
      </w:r>
      <w:r>
        <w:rPr>
          <w:rFonts w:asciiTheme="minorHAnsi" w:hAnsiTheme="minorHAnsi" w:cstheme="minorHAnsi"/>
          <w:b w:val="0"/>
          <w:spacing w:val="0"/>
          <w:sz w:val="22"/>
          <w:szCs w:val="22"/>
        </w:rPr>
        <w:t xml:space="preserve"> Jednou z nich je i následující oblast – citace z programu:</w:t>
      </w:r>
    </w:p>
    <w:p w14:paraId="3CA82725" w14:textId="77777777" w:rsidR="006007D0" w:rsidRPr="006007D0" w:rsidRDefault="006007D0" w:rsidP="006007D0">
      <w:pPr>
        <w:pStyle w:val="Nadpis1"/>
        <w:spacing w:after="120"/>
        <w:ind w:left="567" w:hanging="567"/>
        <w:rPr>
          <w:rFonts w:ascii="Calibri" w:hAnsi="Calibri"/>
          <w:b w:val="0"/>
          <w:i/>
          <w:iCs/>
        </w:rPr>
      </w:pPr>
      <w:r w:rsidRPr="006007D0">
        <w:rPr>
          <w:rFonts w:ascii="Calibri" w:hAnsi="Calibri"/>
          <w:b w:val="0"/>
          <w:i/>
          <w:iCs/>
          <w:u w:val="none"/>
        </w:rPr>
        <w:t xml:space="preserve">1. </w:t>
      </w:r>
      <w:r w:rsidRPr="006007D0">
        <w:rPr>
          <w:rFonts w:ascii="Calibri" w:hAnsi="Calibri"/>
          <w:b w:val="0"/>
          <w:i/>
          <w:iCs/>
        </w:rPr>
        <w:t>Kvalita životního prostředí</w:t>
      </w:r>
    </w:p>
    <w:p w14:paraId="19F290F5" w14:textId="77777777" w:rsidR="006007D0" w:rsidRPr="006007D0" w:rsidRDefault="006007D0" w:rsidP="006007D0">
      <w:pPr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rPr>
          <w:i/>
          <w:iCs/>
        </w:rPr>
      </w:pPr>
      <w:r w:rsidRPr="006007D0">
        <w:rPr>
          <w:i/>
          <w:iCs/>
        </w:rPr>
        <w:t>kvalita obytného prostředí, vzhled a čistota obce</w:t>
      </w:r>
    </w:p>
    <w:p w14:paraId="09AFCAAB" w14:textId="77777777" w:rsidR="006007D0" w:rsidRPr="006007D0" w:rsidRDefault="006007D0" w:rsidP="006007D0">
      <w:pPr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rPr>
          <w:i/>
          <w:iCs/>
        </w:rPr>
      </w:pPr>
      <w:r w:rsidRPr="006007D0">
        <w:rPr>
          <w:i/>
          <w:iCs/>
        </w:rPr>
        <w:t xml:space="preserve">péče o zeleň městské části s důrazem na ekologické a tradiční formy (např. pastva na pozemcích svěřených do správy MČ a pozemcích </w:t>
      </w:r>
      <w:proofErr w:type="spellStart"/>
      <w:r w:rsidRPr="006007D0">
        <w:rPr>
          <w:i/>
          <w:iCs/>
        </w:rPr>
        <w:t>hl.m.Prahy</w:t>
      </w:r>
      <w:proofErr w:type="spellEnd"/>
      <w:r w:rsidRPr="006007D0">
        <w:rPr>
          <w:i/>
          <w:iCs/>
        </w:rPr>
        <w:t>)</w:t>
      </w:r>
    </w:p>
    <w:p w14:paraId="37FEB66C" w14:textId="77777777" w:rsidR="006007D0" w:rsidRPr="006007D0" w:rsidRDefault="006007D0" w:rsidP="006007D0">
      <w:pPr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rPr>
          <w:i/>
          <w:iCs/>
        </w:rPr>
      </w:pPr>
      <w:r w:rsidRPr="006007D0">
        <w:rPr>
          <w:i/>
          <w:iCs/>
        </w:rPr>
        <w:t>úprava zanedbaných ploch, obnova sadů, zahrad a zaniklých cest (následná péče se zapojením dobrovolníků)</w:t>
      </w:r>
    </w:p>
    <w:p w14:paraId="41A91ED5" w14:textId="77777777" w:rsidR="006007D0" w:rsidRPr="006007D0" w:rsidRDefault="006007D0" w:rsidP="006007D0">
      <w:pPr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rPr>
          <w:i/>
          <w:iCs/>
        </w:rPr>
      </w:pPr>
      <w:r w:rsidRPr="006007D0">
        <w:rPr>
          <w:i/>
          <w:iCs/>
        </w:rPr>
        <w:t>péče o přírodní památky, faunu a floru trojské kotliny</w:t>
      </w:r>
    </w:p>
    <w:p w14:paraId="421A5AB7" w14:textId="77777777" w:rsidR="000226D9" w:rsidRDefault="000226D9" w:rsidP="000226D9">
      <w:pPr>
        <w:spacing w:after="0"/>
        <w:rPr>
          <w:rFonts w:asciiTheme="minorHAnsi" w:hAnsiTheme="minorHAnsi" w:cstheme="minorHAnsi"/>
          <w:bCs/>
        </w:rPr>
      </w:pPr>
    </w:p>
    <w:p w14:paraId="74A93A9D" w14:textId="0816E597" w:rsidR="00101FCB" w:rsidRPr="000226D9" w:rsidRDefault="006007D0" w:rsidP="000226D9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 této oblasti lze podávat žádosti i o podporu zlepšování úživnosti prostředí. </w:t>
      </w:r>
    </w:p>
    <w:p w14:paraId="7211994E" w14:textId="3D3444C9" w:rsidR="009A6240" w:rsidRPr="00E05E82" w:rsidRDefault="00DF7A96">
      <w:pPr>
        <w:spacing w:after="0" w:line="240" w:lineRule="auto"/>
        <w:ind w:left="-142"/>
        <w:jc w:val="both"/>
        <w:rPr>
          <w:rFonts w:asciiTheme="minorHAnsi" w:hAnsiTheme="minorHAnsi" w:cstheme="minorHAnsi"/>
        </w:rPr>
      </w:pPr>
      <w:r w:rsidRPr="00E05E82">
        <w:rPr>
          <w:rFonts w:asciiTheme="minorHAnsi" w:hAnsiTheme="minorHAnsi" w:cstheme="minorHAnsi"/>
          <w:i/>
        </w:rPr>
        <w:t xml:space="preserve">Podle § 5 odst. 3 </w:t>
      </w:r>
      <w:proofErr w:type="spellStart"/>
      <w:r w:rsidRPr="00E05E82">
        <w:rPr>
          <w:rFonts w:asciiTheme="minorHAnsi" w:hAnsiTheme="minorHAnsi" w:cstheme="minorHAnsi"/>
          <w:i/>
        </w:rPr>
        <w:t>InfZ</w:t>
      </w:r>
      <w:proofErr w:type="spellEnd"/>
      <w:r w:rsidRPr="00E05E82">
        <w:rPr>
          <w:rFonts w:asciiTheme="minorHAnsi" w:hAnsiTheme="minorHAnsi" w:cstheme="minorHAnsi"/>
          <w:i/>
        </w:rPr>
        <w:t xml:space="preserve"> bude poskytnutá informace zveřejněna způsobem umožňujícím dálkový přístup na internetové stránce Městské části Praha –Troja (http://www.mctroja.cz)</w:t>
      </w:r>
    </w:p>
    <w:p w14:paraId="4DACE2BF" w14:textId="77777777" w:rsidR="009A6240" w:rsidRPr="00E05E82" w:rsidRDefault="009A6240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4751BA47" w14:textId="77777777" w:rsidR="000226D9" w:rsidRDefault="00DF7A96" w:rsidP="000226D9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05E82">
        <w:rPr>
          <w:rFonts w:asciiTheme="minorHAnsi" w:hAnsiTheme="minorHAnsi" w:cstheme="minorHAnsi"/>
        </w:rPr>
        <w:t xml:space="preserve">Ing. Irena Marková </w:t>
      </w:r>
    </w:p>
    <w:p w14:paraId="081F55C8" w14:textId="3EB1D554" w:rsidR="009A6240" w:rsidRPr="00E05E82" w:rsidRDefault="00DF7A96" w:rsidP="000226D9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05E82">
        <w:rPr>
          <w:rFonts w:asciiTheme="minorHAnsi" w:hAnsiTheme="minorHAnsi" w:cstheme="minorHAnsi"/>
        </w:rPr>
        <w:t>tajemnice úřadu městské části</w:t>
      </w:r>
    </w:p>
    <w:sectPr w:rsidR="009A6240" w:rsidRPr="00E05E82">
      <w:pgSz w:w="11906" w:h="16838"/>
      <w:pgMar w:top="1191" w:right="1247" w:bottom="1191" w:left="153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B052E"/>
    <w:multiLevelType w:val="hybridMultilevel"/>
    <w:tmpl w:val="B1A6CA8E"/>
    <w:lvl w:ilvl="0" w:tplc="832E0C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A0827"/>
    <w:multiLevelType w:val="hybridMultilevel"/>
    <w:tmpl w:val="84D8C56C"/>
    <w:lvl w:ilvl="0" w:tplc="249E10BE">
      <w:start w:val="14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53440">
    <w:abstractNumId w:val="1"/>
  </w:num>
  <w:num w:numId="2" w16cid:durableId="36246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40"/>
    <w:rsid w:val="000226D9"/>
    <w:rsid w:val="00024509"/>
    <w:rsid w:val="00090DD7"/>
    <w:rsid w:val="000C0EA8"/>
    <w:rsid w:val="00101539"/>
    <w:rsid w:val="00101FCB"/>
    <w:rsid w:val="001C5ED2"/>
    <w:rsid w:val="002041DC"/>
    <w:rsid w:val="0023686F"/>
    <w:rsid w:val="002604E2"/>
    <w:rsid w:val="00270FC2"/>
    <w:rsid w:val="00296F38"/>
    <w:rsid w:val="002E2C1C"/>
    <w:rsid w:val="002F6182"/>
    <w:rsid w:val="00306B8A"/>
    <w:rsid w:val="00477548"/>
    <w:rsid w:val="006007D0"/>
    <w:rsid w:val="00631E30"/>
    <w:rsid w:val="00690B5B"/>
    <w:rsid w:val="006C00D3"/>
    <w:rsid w:val="006E3AA2"/>
    <w:rsid w:val="00744773"/>
    <w:rsid w:val="008277CB"/>
    <w:rsid w:val="00836D32"/>
    <w:rsid w:val="008B17F7"/>
    <w:rsid w:val="008D414E"/>
    <w:rsid w:val="00913578"/>
    <w:rsid w:val="00934EE7"/>
    <w:rsid w:val="00970645"/>
    <w:rsid w:val="00973770"/>
    <w:rsid w:val="00995814"/>
    <w:rsid w:val="009A6240"/>
    <w:rsid w:val="009F2D36"/>
    <w:rsid w:val="00A11E6C"/>
    <w:rsid w:val="00A6502E"/>
    <w:rsid w:val="00AA5520"/>
    <w:rsid w:val="00AF39CE"/>
    <w:rsid w:val="00B44C48"/>
    <w:rsid w:val="00B968DE"/>
    <w:rsid w:val="00CD4E79"/>
    <w:rsid w:val="00CE16DF"/>
    <w:rsid w:val="00CF11E4"/>
    <w:rsid w:val="00D3407D"/>
    <w:rsid w:val="00D4652F"/>
    <w:rsid w:val="00D56372"/>
    <w:rsid w:val="00DA6AFF"/>
    <w:rsid w:val="00DB1E9F"/>
    <w:rsid w:val="00DD1C7D"/>
    <w:rsid w:val="00DF7A96"/>
    <w:rsid w:val="00DF7E75"/>
    <w:rsid w:val="00E05E82"/>
    <w:rsid w:val="00E358B4"/>
    <w:rsid w:val="00E61544"/>
    <w:rsid w:val="00EA54DE"/>
    <w:rsid w:val="00F05037"/>
    <w:rsid w:val="00F23579"/>
    <w:rsid w:val="00F25C2C"/>
    <w:rsid w:val="00F3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E9123B5"/>
  <w15:docId w15:val="{2052DEF1-E1EF-4DA5-8C61-F629439E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Nadpis1">
    <w:name w:val="heading 1"/>
    <w:basedOn w:val="Normln"/>
    <w:next w:val="Normln"/>
    <w:link w:val="Nadpis1Char"/>
    <w:qFormat/>
    <w:rsid w:val="006007D0"/>
    <w:pPr>
      <w:keepNext/>
      <w:suppressAutoHyphens w:val="0"/>
      <w:overflowPunct w:val="0"/>
      <w:autoSpaceDE w:val="0"/>
      <w:autoSpaceDN w:val="0"/>
      <w:adjustRightInd w:val="0"/>
      <w:spacing w:after="240" w:line="240" w:lineRule="atLeast"/>
      <w:jc w:val="both"/>
      <w:textAlignment w:val="baseline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mbria" w:eastAsia="Calibri" w:hAnsi="Cambria" w:cs="Times New Roman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Calibri" w:eastAsia="Calibri" w:hAnsi="Calibri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Calibri" w:eastAsia="Calibri" w:hAnsi="Calibri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sz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cs="Calibri"/>
      <w:color w:val="000000"/>
      <w:lang w:eastAsia="cs-CZ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s142">
    <w:name w:val="s142"/>
    <w:basedOn w:val="Standardnpsmoodstavce"/>
    <w:qFormat/>
  </w:style>
  <w:style w:type="character" w:customStyle="1" w:styleId="Symbolyproslovn">
    <w:name w:val="Symboly pro číslování"/>
    <w:qFormat/>
  </w:style>
  <w:style w:type="character" w:customStyle="1" w:styleId="ZkladntextChar">
    <w:name w:val="Základní text Char"/>
    <w:basedOn w:val="Standardnpsmoodstavce"/>
    <w:qFormat/>
    <w:rPr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Default">
    <w:name w:val="Default"/>
    <w:qFormat/>
    <w:rPr>
      <w:rFonts w:ascii="Cambria" w:eastAsia="Calibri" w:hAnsi="Cambria" w:cs="Cambria"/>
      <w:color w:val="000000"/>
      <w:lang w:bidi="ar-SA"/>
    </w:rPr>
  </w:style>
  <w:style w:type="paragraph" w:styleId="Zkladntext2">
    <w:name w:val="Body Text 2"/>
    <w:basedOn w:val="Normln"/>
    <w:qFormat/>
    <w:pPr>
      <w:widowControl w:val="0"/>
    </w:pPr>
    <w:rPr>
      <w:rFonts w:ascii="Arial" w:hAnsi="Arial" w:cs="Arial"/>
      <w:bCs/>
      <w:sz w:val="20"/>
    </w:rPr>
  </w:style>
  <w:style w:type="paragraph" w:styleId="Normlnweb">
    <w:name w:val="Normal (Web)"/>
    <w:basedOn w:val="Normln"/>
    <w:qFormat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ormlntabulka1">
    <w:name w:val="Normální tabulka1"/>
    <w:qFormat/>
    <w:pPr>
      <w:spacing w:after="160" w:line="252" w:lineRule="auto"/>
    </w:pPr>
    <w:rPr>
      <w:rFonts w:ascii="Calibri" w:eastAsia="Times New Roman" w:hAnsi="Calibri" w:cs="Times New Roman"/>
      <w:sz w:val="22"/>
      <w:szCs w:val="22"/>
      <w:lang w:eastAsia="cs-CZ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Odrka">
    <w:name w:val="Odrážka •"/>
    <w:qFormat/>
  </w:style>
  <w:style w:type="character" w:styleId="Hypertextovodkaz">
    <w:name w:val="Hyperlink"/>
    <w:basedOn w:val="Standardnpsmoodstavce"/>
    <w:uiPriority w:val="99"/>
    <w:unhideWhenUsed/>
    <w:rsid w:val="008D414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414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A5520"/>
    <w:rPr>
      <w:color w:val="954F72" w:themeColor="followedHyperlink"/>
      <w:u w:val="single"/>
    </w:rPr>
  </w:style>
  <w:style w:type="paragraph" w:styleId="Podnadpis">
    <w:name w:val="Subtitle"/>
    <w:basedOn w:val="Normln"/>
    <w:link w:val="PodnadpisChar1"/>
    <w:qFormat/>
    <w:rsid w:val="00270FC2"/>
    <w:pPr>
      <w:suppressAutoHyphens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Arial" w:eastAsia="Times New Roman" w:hAnsi="Arial" w:cs="Arial"/>
      <w:b/>
      <w:bCs/>
      <w:spacing w:val="40"/>
      <w:sz w:val="44"/>
      <w:szCs w:val="44"/>
      <w:lang w:eastAsia="cs-CZ"/>
    </w:rPr>
  </w:style>
  <w:style w:type="character" w:customStyle="1" w:styleId="PodnadpisChar">
    <w:name w:val="Podnadpis Char"/>
    <w:basedOn w:val="Standardnpsmoodstavce"/>
    <w:uiPriority w:val="11"/>
    <w:rsid w:val="00270FC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bidi="ar-SA"/>
    </w:rPr>
  </w:style>
  <w:style w:type="character" w:customStyle="1" w:styleId="PodnadpisChar1">
    <w:name w:val="Podnadpis Char1"/>
    <w:link w:val="Podnadpis"/>
    <w:rsid w:val="00270FC2"/>
    <w:rPr>
      <w:rFonts w:ascii="Arial" w:eastAsia="Times New Roman" w:hAnsi="Arial" w:cs="Arial"/>
      <w:b/>
      <w:bCs/>
      <w:spacing w:val="40"/>
      <w:sz w:val="44"/>
      <w:szCs w:val="44"/>
      <w:lang w:eastAsia="cs-CZ" w:bidi="ar-SA"/>
    </w:rPr>
  </w:style>
  <w:style w:type="paragraph" w:customStyle="1" w:styleId="a">
    <w:basedOn w:val="Normln"/>
    <w:next w:val="Podnadpis"/>
    <w:qFormat/>
    <w:rsid w:val="006007D0"/>
    <w:pPr>
      <w:suppressAutoHyphens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Arial" w:eastAsia="Times New Roman" w:hAnsi="Arial" w:cs="Arial"/>
      <w:b/>
      <w:bCs/>
      <w:spacing w:val="40"/>
      <w:sz w:val="44"/>
      <w:szCs w:val="44"/>
      <w:lang w:eastAsia="cs-CZ"/>
    </w:rPr>
  </w:style>
  <w:style w:type="character" w:customStyle="1" w:styleId="Nadpis1Char">
    <w:name w:val="Nadpis 1 Char"/>
    <w:basedOn w:val="Standardnpsmoodstavce"/>
    <w:link w:val="Nadpis1"/>
    <w:rsid w:val="006007D0"/>
    <w:rPr>
      <w:rFonts w:ascii="Times New Roman" w:eastAsia="Times New Roman" w:hAnsi="Times New Roman" w:cs="Times New Roman"/>
      <w:b/>
      <w:bCs/>
      <w:u w:val="single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triskova</dc:creator>
  <cp:keywords>  </cp:keywords>
  <dc:description/>
  <cp:lastModifiedBy>Irena Marková</cp:lastModifiedBy>
  <cp:revision>2</cp:revision>
  <cp:lastPrinted>2023-03-03T18:32:00Z</cp:lastPrinted>
  <dcterms:created xsi:type="dcterms:W3CDTF">2023-10-23T10:14:00Z</dcterms:created>
  <dcterms:modified xsi:type="dcterms:W3CDTF">2023-10-23T10:14:00Z</dcterms:modified>
  <dc:language>cs-CZ</dc:language>
</cp:coreProperties>
</file>